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jc w:val="left"/>
      </w:pPr>
      <w:r>
        <w:rPr>
          <w:rFonts w:ascii="黑体" w:hAnsi="宋体" w:eastAsia="黑体" w:cs="黑体"/>
          <w:sz w:val="18"/>
          <w:szCs w:val="18"/>
        </w:rPr>
        <w:t>附件1：</w:t>
      </w:r>
    </w:p>
    <w:p>
      <w:pPr>
        <w:pStyle w:val="2"/>
        <w:keepNext w:val="0"/>
        <w:keepLines w:val="0"/>
        <w:widowControl/>
        <w:suppressLineNumbers w:val="0"/>
        <w:jc w:val="center"/>
        <w:textAlignment w:val="center"/>
      </w:pPr>
      <w:r>
        <w:rPr>
          <w:rStyle w:val="5"/>
          <w:rFonts w:hint="eastAsia" w:ascii="宋体" w:hAnsi="宋体" w:eastAsia="宋体" w:cs="宋体"/>
          <w:sz w:val="16"/>
          <w:szCs w:val="16"/>
        </w:rPr>
        <w:t>郑州大学第五附属医院2023年公开招聘人数一览表</w:t>
      </w:r>
    </w:p>
    <w:tbl>
      <w:tblPr>
        <w:tblW w:w="343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253"/>
        <w:gridCol w:w="533"/>
        <w:gridCol w:w="499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1"/>
                <w:szCs w:val="11"/>
                <w:bdr w:val="none" w:color="auto" w:sz="0" w:space="0"/>
              </w:rPr>
              <w:t>专业序号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1"/>
                <w:szCs w:val="11"/>
                <w:bdr w:val="none" w:color="auto" w:sz="0" w:space="0"/>
              </w:rPr>
              <w:t>招聘专业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1"/>
                <w:szCs w:val="11"/>
                <w:bdr w:val="none" w:color="auto" w:sz="0" w:space="0"/>
              </w:rPr>
              <w:t>总数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1"/>
                <w:szCs w:val="11"/>
                <w:bdr w:val="none" w:color="auto" w:sz="0" w:space="0"/>
              </w:rPr>
              <w:t>博士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1"/>
                <w:szCs w:val="1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消化内科学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神经病学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风湿免疫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康复治疗学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中医内科学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心血管内科学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内分泌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呼吸与危重症医学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神经外科学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血管外科学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心胸外科学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肝胆胰脾外科学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胃肠甲状腺外科学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妇产科学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骨科学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口腔医学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急诊内科学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皮肤与性病学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麻醉学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儿科学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老年医学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临床营养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临床检验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病理学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影像医学与核医学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西药学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1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中药学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公共卫生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流行病与卫生统计学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1"/>
                <w:szCs w:val="11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  <w:jc w:val="left"/>
      </w:pPr>
      <w:r>
        <w:rPr>
          <w:rFonts w:hint="eastAsia" w:ascii="黑体" w:hAnsi="宋体" w:eastAsia="黑体" w:cs="黑体"/>
          <w:sz w:val="18"/>
          <w:szCs w:val="18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</w:pPr>
      <w:r>
        <w:rPr>
          <w:rStyle w:val="5"/>
          <w:rFonts w:ascii="仿宋_GB2312" w:eastAsia="仿宋_GB2312" w:cs="仿宋_GB2312"/>
          <w:sz w:val="16"/>
          <w:szCs w:val="16"/>
        </w:rPr>
        <w:t>郑州大学第五附属医院2023年博（硕）士毕业生应聘报名表</w:t>
      </w:r>
    </w:p>
    <w:tbl>
      <w:tblPr>
        <w:tblW w:w="576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384"/>
        <w:gridCol w:w="231"/>
        <w:gridCol w:w="412"/>
        <w:gridCol w:w="309"/>
        <w:gridCol w:w="401"/>
        <w:gridCol w:w="207"/>
        <w:gridCol w:w="187"/>
        <w:gridCol w:w="504"/>
        <w:gridCol w:w="234"/>
        <w:gridCol w:w="324"/>
        <w:gridCol w:w="375"/>
        <w:gridCol w:w="36"/>
        <w:gridCol w:w="497"/>
        <w:gridCol w:w="186"/>
        <w:gridCol w:w="847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0" w:type="dxa"/>
        </w:trPr>
        <w:tc>
          <w:tcPr>
            <w:tcW w:w="57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13"/>
                <w:szCs w:val="13"/>
                <w:bdr w:val="none" w:color="auto" w:sz="0" w:space="0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出生日期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民族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04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政治面貌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籍贯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身份证号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0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身高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学历学位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学制（年）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0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2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所学专业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应聘专业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0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2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资格证情况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规培证情况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0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最高职称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取得时间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联系电话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0" w:type="dxa"/>
        </w:trPr>
        <w:tc>
          <w:tcPr>
            <w:tcW w:w="5769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13"/>
                <w:szCs w:val="13"/>
                <w:bdr w:val="none" w:color="auto" w:sz="0" w:space="0"/>
              </w:rPr>
              <w:t>二、个人简历（自高中以后填起）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1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起止时间</w:t>
            </w: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在何地何单位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任何职务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1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0" w:type="dxa"/>
        </w:trPr>
        <w:tc>
          <w:tcPr>
            <w:tcW w:w="5769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13"/>
                <w:szCs w:val="13"/>
                <w:bdr w:val="none" w:color="auto" w:sz="0" w:space="0"/>
              </w:rPr>
              <w:t>三、其他信息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12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家庭主要成员姓名、工作单位、职业、政治面貌，现与本人关系</w:t>
            </w:r>
          </w:p>
        </w:tc>
        <w:tc>
          <w:tcPr>
            <w:tcW w:w="453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2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研究方向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导师姓名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2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取得的重点学术成果、文章等成就</w:t>
            </w:r>
          </w:p>
        </w:tc>
        <w:tc>
          <w:tcPr>
            <w:tcW w:w="453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2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个人特长</w:t>
            </w:r>
          </w:p>
        </w:tc>
        <w:tc>
          <w:tcPr>
            <w:tcW w:w="453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5769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个人声明：本人保证所提交信息的真实性、合法性，承担因填写不实而产生的一切后果。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sz w:val="8"/>
                <w:szCs w:val="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ind w:left="0" w:firstLine="2871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A713679"/>
    <w:rsid w:val="0BE43F91"/>
    <w:rsid w:val="18451045"/>
    <w:rsid w:val="4A7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first-child"/>
    <w:basedOn w:val="4"/>
    <w:uiPriority w:val="0"/>
    <w:rPr>
      <w:b/>
      <w:bCs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2023-12-01T00:45:00Z</dcterms:created>
  <dc:creator>Administrator</dc:creator>
  <cp:lastModifiedBy>Administrator</cp:lastModifiedBy>
  <dcterms:modified xsi:type="dcterms:W3CDTF">2023-12-01T02:25:21Z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6A188D203B5A482387671E213AC1392F_13</vt:lpwstr>
  </property>
</Properties>
</file>