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17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7"/>
          <w:sz w:val="12"/>
          <w:szCs w:val="12"/>
          <w:bdr w:val="none" w:color="auto" w:sz="0" w:space="0"/>
          <w:shd w:val="clear" w:fill="FFFFFF"/>
        </w:rPr>
        <w:t>本次招聘专业技术人员共计5 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7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7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6151880" cy="1651635"/>
            <wp:effectExtent l="0" t="0" r="1270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EA87553"/>
    <w:rsid w:val="03D543A0"/>
    <w:rsid w:val="0EA87553"/>
    <w:rsid w:val="21AA77CB"/>
    <w:rsid w:val="725B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2023-11-17T08:35:00Z</dcterms:created>
  <dc:creator>Administrator</dc:creator>
  <cp:lastModifiedBy>Administrator</cp:lastModifiedBy>
  <dcterms:modified xsi:type="dcterms:W3CDTF">2023-11-17T08:51:05Z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9B0F44C2025740B8AB7E6FD35295521A_13</vt:lpwstr>
  </property>
</Properties>
</file>