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简体" w:hAnsi="方正黑体简体" w:eastAsia="方正黑体简体" w:cs="方正黑体简体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邛崃市第二人民医院</w:t>
      </w:r>
    </w:p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2023年编外</w:t>
      </w:r>
      <w:r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人员招聘岗位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及条件</w:t>
      </w:r>
    </w:p>
    <w:tbl>
      <w:tblPr>
        <w:tblStyle w:val="6"/>
        <w:tblpPr w:leftFromText="180" w:rightFromText="180" w:vertAnchor="page" w:horzAnchor="page" w:tblpX="976" w:tblpY="4259"/>
        <w:tblOverlap w:val="never"/>
        <w:tblW w:w="10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52"/>
        <w:gridCol w:w="600"/>
        <w:gridCol w:w="1705"/>
        <w:gridCol w:w="1241"/>
        <w:gridCol w:w="2645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8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临床医生A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35周岁及以下（1988年1月1日以后出生），中级及以上职称年龄可适当放宽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1.具有执业医师资格证，学历可放宽至全日制大专学历；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2.具有医师规培证优先；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3.具有外科、麻醉科、ICU工作经验者优先；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4.执业范围：外科、麻醉学专业。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临床医生B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35周岁及以下（1988年1月1日以后出生），中级及以上职称，年龄及学历可适当放宽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1.执业证书执业范围：急救医学专业、全科医学专业优先；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2.须具有三年及以上临床工作经验。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（放射）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35周岁及以下（1988年1月1日以后出生），已取得中级资格职称者，年龄可放宽至45岁以下（1978年1月1日以后出生）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2.具有医师规培合格证优先。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超声诊断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35周岁及以下（1988年1月1日以后出生），已取得中级资格职称者，年龄可放宽至45岁以下（1978年1月1日以后出生）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2.具有医师规培合格证优先。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30周岁及以下（1993年1月1日以后出生），已取得中级资格职称者，年龄可放宽至35岁以下（1988年1月1日以后出生）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具有药剂师资格证。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质控员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40周岁及以下（1983年1月1日以后出生）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1.具有中级及以上资格证；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2.具有质控科或病案室工作经验者优先。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81B0B"/>
    <w:rsid w:val="00744704"/>
    <w:rsid w:val="00E5574D"/>
    <w:rsid w:val="03EC11ED"/>
    <w:rsid w:val="0D9C21D9"/>
    <w:rsid w:val="103B7594"/>
    <w:rsid w:val="10ED3331"/>
    <w:rsid w:val="185A521C"/>
    <w:rsid w:val="2760332D"/>
    <w:rsid w:val="27D77B3C"/>
    <w:rsid w:val="29922E65"/>
    <w:rsid w:val="29CA2459"/>
    <w:rsid w:val="2E775553"/>
    <w:rsid w:val="34A14573"/>
    <w:rsid w:val="3A2D05C6"/>
    <w:rsid w:val="3CD24831"/>
    <w:rsid w:val="40167D4F"/>
    <w:rsid w:val="40FB50CC"/>
    <w:rsid w:val="441434F2"/>
    <w:rsid w:val="456357E4"/>
    <w:rsid w:val="4A286862"/>
    <w:rsid w:val="4ADF29D8"/>
    <w:rsid w:val="4B805D98"/>
    <w:rsid w:val="4D431F19"/>
    <w:rsid w:val="4F681B0B"/>
    <w:rsid w:val="548970C6"/>
    <w:rsid w:val="549774CA"/>
    <w:rsid w:val="56CB10CD"/>
    <w:rsid w:val="584105F1"/>
    <w:rsid w:val="5C4C08A9"/>
    <w:rsid w:val="5C64221D"/>
    <w:rsid w:val="60884293"/>
    <w:rsid w:val="668A09CB"/>
    <w:rsid w:val="676C31AD"/>
    <w:rsid w:val="6B0C6939"/>
    <w:rsid w:val="6BE6212D"/>
    <w:rsid w:val="6F132F15"/>
    <w:rsid w:val="71934D02"/>
    <w:rsid w:val="731731F9"/>
    <w:rsid w:val="78611D0E"/>
    <w:rsid w:val="7B974E40"/>
    <w:rsid w:val="7D6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831</Words>
  <Characters>918</Characters>
  <Lines>0</Lines>
  <Paragraphs>0</Paragraphs>
  <TotalTime>27</TotalTime>
  <ScaleCrop>false</ScaleCrop>
  <LinksUpToDate>false</LinksUpToDate>
  <CharactersWithSpaces>920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2022-03-29T08:55:00Z</dcterms:created>
  <dc:creator>123</dc:creator>
  <cp:lastModifiedBy>往后余生</cp:lastModifiedBy>
  <cp:lastPrinted>2023-08-24T08:47:00Z</cp:lastPrinted>
  <dcterms:modified xsi:type="dcterms:W3CDTF">2023-08-29T00:06:57Z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E811A2EC84124D118986413A86158CA1</vt:lpwstr>
  </property>
</Properties>
</file>