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</w:pPr>
      <w:r>
        <w:rPr>
          <w:color w:val="000000"/>
          <w:bdr w:val="none" w:color="auto" w:sz="0" w:space="0"/>
        </w:rPr>
        <w:t>附件一：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580"/>
        <w:gridCol w:w="555"/>
        <w:gridCol w:w="925"/>
        <w:gridCol w:w="1105"/>
        <w:gridCol w:w="1012"/>
        <w:gridCol w:w="1005"/>
        <w:gridCol w:w="2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Style w:val="7"/>
                <w:color w:val="000000"/>
                <w:sz w:val="19"/>
                <w:szCs w:val="19"/>
                <w:bdr w:val="none" w:color="auto" w:sz="0" w:space="0"/>
              </w:rPr>
              <w:t>郑东新区社会事业局2023年公开招聘基层医疗卫生机构专业技术人员岗位一览表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所属中心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科室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所需专业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计划招录人数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年龄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明理路社区卫生服务中心（18人）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1.医师资格证；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2.女士优先。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检验科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技师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医学检验学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1.检验师及以上；            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2.有两年以上临床检验工作经验。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临床护士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1.住院部护士，护理相关专业；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2.护士及以上职称；            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3.有两年以上临床护理工作经验；  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住院医师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医师资格证，须有注册范围：全科医学专业人员。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财务室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收费员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1.会计资格证；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2.两年以上工作经验。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放射科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医师/技师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医学影像学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医师资格证或技师资格证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1.至少1年以上医疗机构工作履历或基层工作履历；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2.有药士/中药士以上资格证；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3.有一定文案功底，男士优先，勤奋踏实，性格开朗，可塑性强，集体意识，服务意识。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校医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校医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圃田乡卫生院（30人）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外科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执业医师及以上2人，执业助理1人。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中医学或中西医结合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小儿推拿师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中医学或中西医结合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针灸推拿师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中医学或中西医结合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影像科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临床医学/医学影像学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CT技士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影像技术专业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技士及以上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X线技士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影像技术专业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技士及以上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执业医师及以上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妇科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执业医师及以上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临床护士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1.护士及以上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2.有两年以上临床护理工作经验。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口腔科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口腔医学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耳鼻喉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执业医师及以上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财务室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1.男性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2.会计资格证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吉瑞路社区卫生服务中心（14人）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门诊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临床医学/中医学/中西医结合/外科学/针灸推拿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具有执业医师资格证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放射科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具有执业医师资格证或技师资格证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技士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医学影像学专业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彩超室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具有执业医师资格证或技师资格证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技士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医学影像学专业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中药学、西药学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1.至少1年以上医疗机构工作履历或基层工作履历；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2.有药士/中药士以上资格证；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3.有一定文案功底，勤奋踏实，性格开朗，可塑性强，有较强的集体意识、服务意识。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校医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具有执业医师资格证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龙翼五街社区卫生服务中心（22人）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财务室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会计学、财务管理、医学统计学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1.具有2年以上会计相关工作经验；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2.熟练电脑操作；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3.政治素质高，服从管理，具有良好的职业素养；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4.具有初级以上会计证；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5.具有医疗机构工作经验者优先。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围保室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1.熟练电脑操作；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2.妇产科执业医师，具有围产保健及产后康复相关工作经验2年及以上；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3.服从管理，具有良好的职业素养。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西药师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1.至少1年以上医疗机构工作履历或基层工作履历；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2.有药士/中药士以上资格证；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3.有一定文案功底，勤奋踏实，性格开朗，可塑性强，集体意识，服务意识。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1.至少1年以上医疗机构工作履历或基层工作履历；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2.有中药士以上资格证；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3.有一定文案功底，男士为主，勤奋踏实，性格开朗，可塑性强，集体意识，服务意识。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1.全科中级以上执业医师，具有5年以上工作经验，能独立接诊病人；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2.服从管理，有责任心，具有良好的职业素养。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检验科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检验师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医学检验学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1.有检验资格证；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2.熟悉检验操作流程，采血技术熟练掌握，有3年以上年实验室工作经验；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3.有责任心和耐心，有集体意识和团体服务意识。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临床护士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1.住院部护士，护理相关专业；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2.护士及以上职称；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3.有两年以上临床护理工作经验；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推拿医师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针灸推拿专业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1.男士；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2.有执业(助理)医师证或康复理疗师证；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3.有1年以上相关工作经验。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1.中级执业医师，具有5年及以上工作经验；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2.熟练掌握针灸、针刀、正骨推拿等治疗技术；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3.男士。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公卫科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公卫科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1.有公共卫生工作经验者优先录取，具有护理相关专业；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2.熟悉电脑系统操作；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3.限女性。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校医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1.有执业医师资格证，具有2年及以上临床工作经验；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2.爱岗敬业，服从管理，有责任心。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莲湖社区卫生服务中心（20人）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财务科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会计学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全日制本科及以上学历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35周岁以下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1.具有初级职称及以上；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2.有行政事业单位财务工作经验者优先；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3.熟练EXCEL等办公、财务软件操作；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4.服从管理，吃苦、耐劳，具有良好的职业素养。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1.有执业医师证及以上资格证，注册范围为中医专业；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2.有管理工作经验优先；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3.能熟练掌握常见病、多发病的诊断和治疗；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全科诊室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全科医师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1.有执业医师证及以上资格证，注册范围为全科专业；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2.有管理工作经验优先；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3.能熟练掌握常见病、多发病的诊断和治疗；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口腔科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口腔医学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1.有执业医师证及以上资格证，注册范围为口腔专业；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2.有管理工作经验优先；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3.能熟练掌握常见病、多发病的诊断和治疗；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儿科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1.有执业医师证及以上资格证，注册范围为儿科专业；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2.有管理工作经验优先；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3.能熟练掌握常见病、多发病的诊断和治疗；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放射科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1.有执业医师证及以上资格证，注册范围为医学影像和放射治疗专业；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2.有管理工作经验优先；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3.熟练DR设备操作及各个部位的摆位、图像的后处理及疾病的诊断；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药房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中药剂师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中药学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1.有中药士及以上资格证；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2.有基层中药房工作经验者优先；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3.有一定文案功底，勤奋踏实，性格开朗，可塑性强，集体意识，服务意识。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全日制统招本科及以上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1.有护士及以上资格证；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2.身高4125px及以上；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3.有连续两年及以上临床护理工作经验；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6" w:right="96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围产保健科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产后康复医师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50周岁以下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1.有执业医师证及以上资格证，注册范围为妇科；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2.有产后康复工作经验者优先考虑；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3.能熟练掌握常见病、多发病的诊断和治疗；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产后康复护理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全日制统招本科及以上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1.有护士及以上资格证；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2.身高4125px及以上；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3.有连续两年及以上临床护理工作经验；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围产护理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护理学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全日制统招本科及以上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1.有护士及以上资格证；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2.身高4125px及以上；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3.有连续两年及以上临床护理工作经验；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校医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医师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临床医学、中医学、中西医结合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全日制大专及以上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40周岁以下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1.有执业医师证及以上资格证；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2.能熟练计算机软件操作；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3.有相关工作经验者优先；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000000"/>
                <w:sz w:val="10"/>
                <w:szCs w:val="10"/>
                <w:bdr w:val="none" w:color="auto" w:sz="0" w:space="0"/>
              </w:rPr>
              <w:t>4.具备良好的职业素养，有吃苦、耐劳的团队奉献精神。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15D058C"/>
    <w:rsid w:val="0B695973"/>
    <w:rsid w:val="415D058C"/>
    <w:rsid w:val="680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2023-04-07T01:09:00Z</dcterms:created>
  <dc:creator>Administrator</dc:creator>
  <cp:lastModifiedBy>Administrator</cp:lastModifiedBy>
  <dcterms:modified xsi:type="dcterms:W3CDTF">2023-04-07T02:45:41Z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C35BF06974584C5D80725F12824F4438</vt:lpwstr>
  </property>
</Properties>
</file>