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t>附件：安阳市妇幼保健院</w:t>
      </w:r>
      <w:r>
        <w:rPr>
          <w:rFonts w:hint="eastAsia"/>
        </w:rPr>
        <w:t>2023年人才引进岗位需求表</w:t>
      </w:r>
    </w:p>
    <w:tbl>
      <w:tblPr>
        <w:tblW w:w="100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2"/>
        <w:gridCol w:w="1397"/>
        <w:gridCol w:w="1397"/>
        <w:gridCol w:w="1851"/>
        <w:gridCol w:w="2287"/>
        <w:gridCol w:w="2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工作岗位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需求人数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专业要求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学历条件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博士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医学相关专业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普通高等教育博士研究生学历 、学位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948" w:hRule="atLeast"/>
        </w:trPr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儿科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临床医学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普通高等教育五年制本科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1、限双一流大学（含学科）；2.取得医师资格证 、规培证同等条件优先录用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儿科学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普通高等教育硕士研究生学历、学位，起始学历普通高等教育五年制本科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取得医师资格证 、规培证同等条件优先录用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妇产科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妇产科学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普通高等教育硕士研究生学历、学位，起始学历普通高等教育五年制本科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取得医师资格证 、规培证同等条件优先录用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乳腺科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乳腺外科、外科学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普通高等教育硕士研究生学历、学位，起始学历普通高等教育五年制本科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取得医师资格证 、规培证同等条件优先录用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876" w:hRule="atLeast"/>
        </w:trPr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耳鼻咽喉头颈科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临床医学、耳鼻咽喉科学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普通高等教育五年制本科及以上学历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1、本科学历者限双一流大学（含学科）、硕士不限；2.取得医师资格证 、规培证 同等条件优先录用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</w:trPr>
        <w:tc>
          <w:tcPr>
            <w:tcW w:w="5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眼科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普通高等教育五年制本科及以上学历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1、本科学历者限双一流大学（含学科）、硕士不限；2.取得医师资格证 、规培证 同等条件优先录用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儿外科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临床医学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普通高等教育五年制本科及以上学历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1、本科学历者限双一流大学（含学科）、硕士不限；2.取得医师资格证 、规培证 同等条件优先录用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5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外科学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普通高等教育硕士研究生学历、学位，起始学历普通高等教育五年制本科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取得医师资格证 、规培证同等条件优先录用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876" w:hRule="atLeas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麻醉科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麻醉学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普通高等教育硕士研究生学历、学位，起始学历普通高等教育五年制本科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取得医师资格证 、规培证 (或已完成规培)同等条件优先录用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80" w:hRule="atLeas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儿保眼科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眼科方向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普通高等教育五年制本科及以上学历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取得医师资格证 、规培证同等条件优先录用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生殖胚胎实验室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组织胚胎学、医学遗传学或医学检验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普通高等教育硕士研究生学历、学位，起始学历普通高等教育全日制本科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取得医师资格证 、规培证同等条件优先录用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804" w:hRule="atLeas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生殖科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生殖医学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普通高等教育硕士研究生学历、学位，起始学历普通高等教育五年制本科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取得医师资格证 、规培证同等条件优先录用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康复训练中心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康复治疗技术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普通高等教育四年制本科及以上学历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5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针灸推拿学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普通高等教育五年制本科及以上学历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取得医师资格证 、规培证同等条件优先录用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中医科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针灸推拿学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普通高等教育五年制本科及以上学历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取得医师资格证 、规培证同等条件优先录用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推拿、理疗室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针灸推拿学、康复医学与理疗学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普通高等教育全日制本科及以上学历（含专升本）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取得医师资格证 、规培证同等条件优先录用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8" w:hRule="atLeas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中医内科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中医内科学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普通高等教育五年制本科及以上学历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1.取得医师资格证、规培证 (或已完成规培) ；2.取得中级及以上职称者，年龄可放宽到40周岁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4" w:hRule="atLeas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内科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内科学（呼吸、神内、心内、全科）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普通高等教育五年制本科及以上学历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1.取得医师资格证、规培证 (或已完成规培) ；2.取得中级及以上职称者，年龄可放宽到40周岁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感控科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公共卫生与预防医学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普通高等教育四年（或五年）制本科及以上学历、学位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放射科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医学影像学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普通高等教育五年制本科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取得医师资格证 、规培证同等条件优先录用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5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普通高等教育硕士研究生学历、学位，起始学历普通高等教育五年制本科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取得医师资格证 、规培证同等条件优先录用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超声科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超声诊断学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普通高等教育硕士研究生学历、学位，起始学历普通高等教育五年制本科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取得医师资格证 、规培证同等条件优先录用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</w:trPr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检验科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医学检验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普通高等教育四年（或五年）本科及以上学历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普通高等教育硕士研究生学历、学位，起始学历普通高等教育四年（或五年）本科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96" w:hRule="atLeas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输血科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医学检验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普通高等教育四年（或五年）制本科及以上学历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药剂科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药学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普通高等教育硕士研究生学历、学位，起始学历普通高等教育四年（或五年）本科药学专业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具有药师证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宣传科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新闻学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普通高等教育四年制本科及以上学历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612" w:hRule="atLeast"/>
        </w:trPr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财务科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会计学、财务管理、审计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普通高等教育四年制本科及以上学历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具有高级会计师职称、35周岁以下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5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普通高等教育硕士研究生学历、学位，起始学历普通高等教育四年制本科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有会计师证，35周岁以下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护理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护理学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普通高等教育硕士研究生学历、学位（专硕）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限2021,2022,2023年毕业生</w:t>
            </w:r>
          </w:p>
        </w:tc>
      </w:tr>
    </w:tbl>
    <w:p>
      <w:pPr>
        <w:rPr>
          <w:rFonts w:hint="default"/>
        </w:rPr>
      </w:pPr>
      <w:r>
        <w:t> </w:t>
      </w:r>
    </w:p>
    <w:p>
      <w:pPr>
        <w:rPr>
          <w:rFonts w:hint="default"/>
        </w:rPr>
      </w:pPr>
      <w:r>
        <w:rPr>
          <w:rFonts w:hint="eastAsia"/>
        </w:rPr>
        <w:t> </w:t>
      </w:r>
    </w:p>
    <w:p>
      <w:pPr>
        <w:rPr>
          <w:rFonts w:hint="default"/>
        </w:rPr>
      </w:pPr>
      <w:r>
        <w:rPr>
          <w:rFonts w:hint="eastAsia"/>
        </w:rPr>
        <w:t>医学人才引进优惠待遇：</w:t>
      </w:r>
    </w:p>
    <w:p>
      <w:pPr>
        <w:rPr>
          <w:rFonts w:hint="default"/>
        </w:rPr>
      </w:pPr>
      <w:r>
        <w:rPr>
          <w:rFonts w:hint="eastAsia"/>
        </w:rPr>
        <w:t>博士</w:t>
      </w:r>
      <w:r>
        <w:rPr>
          <w:rFonts w:hint="eastAsia"/>
        </w:rPr>
        <w:t>按照《安阳市人才引进暂行办法》办理入职手续，市政府一次性补助10万元，医院给予相应配套补贴。</w:t>
      </w:r>
    </w:p>
    <w:p>
      <w:pPr>
        <w:rPr>
          <w:rFonts w:hint="eastAsia"/>
          <w:lang w:eastAsia="zh-C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87707B3"/>
    <w:rsid w:val="05E00009"/>
    <w:rsid w:val="087707B3"/>
    <w:rsid w:val="1CFF1B12"/>
    <w:rsid w:val="48912AA6"/>
    <w:rsid w:val="7BE2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customStyle="1" w:styleId="7">
    <w:name w:val="hov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2023-03-23T01:17:00Z</dcterms:created>
  <dc:creator>Administrator</dc:creator>
  <cp:lastModifiedBy>Administrator</cp:lastModifiedBy>
  <dcterms:modified xsi:type="dcterms:W3CDTF">2023-03-23T02:12:58Z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98E837AEC24C4FCAB6DE7282151372A5</vt:lpwstr>
  </property>
</Properties>
</file>