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D898D">
      <w:pPr>
        <w:spacing w:line="580" w:lineRule="exact"/>
        <w:jc w:val="left"/>
        <w:rPr>
          <w:rStyle w:val="7"/>
          <w:rFonts w:hint="default" w:ascii="Times New Roman" w:hAnsi="Times New Roman" w:eastAsia="黑体" w:cs="Times New Roman"/>
          <w:color w:val="000000"/>
          <w:sz w:val="24"/>
          <w:szCs w:val="24"/>
          <w:highlight w:val="none"/>
          <w:lang w:val="en-US"/>
        </w:rPr>
      </w:pPr>
      <w:r>
        <w:rPr>
          <w:rStyle w:val="7"/>
          <w:rFonts w:hint="default" w:ascii="Times New Roman" w:hAnsi="Times New Roman" w:eastAsia="黑体" w:cs="Times New Roman"/>
          <w:color w:val="000000"/>
          <w:sz w:val="24"/>
          <w:szCs w:val="24"/>
          <w:highlight w:val="none"/>
        </w:rPr>
        <w:t>附件</w:t>
      </w:r>
      <w:r>
        <w:rPr>
          <w:rStyle w:val="7"/>
          <w:rFonts w:hint="eastAsia" w:eastAsia="黑体" w:cs="Times New Roman"/>
          <w:color w:val="000000"/>
          <w:sz w:val="24"/>
          <w:szCs w:val="24"/>
          <w:highlight w:val="none"/>
          <w:lang w:val="en-US"/>
        </w:rPr>
        <w:t>3</w:t>
      </w:r>
    </w:p>
    <w:p w14:paraId="7FD47E20">
      <w:pPr>
        <w:spacing w:line="580" w:lineRule="exact"/>
        <w:jc w:val="center"/>
        <w:rPr>
          <w:rStyle w:val="7"/>
          <w:rFonts w:hint="default" w:ascii="Times New Roman" w:hAnsi="Times New Roman" w:eastAsia="方正小标宋简体" w:cs="Times New Roman"/>
          <w:color w:val="000000"/>
          <w:sz w:val="44"/>
          <w:szCs w:val="44"/>
          <w:highlight w:val="none"/>
        </w:rPr>
      </w:pPr>
      <w:r>
        <w:rPr>
          <w:rStyle w:val="7"/>
          <w:rFonts w:hint="default" w:ascii="Times New Roman" w:hAnsi="Times New Roman" w:eastAsia="方正小标宋简体" w:cs="Times New Roman"/>
          <w:color w:val="000000"/>
          <w:sz w:val="44"/>
          <w:szCs w:val="44"/>
          <w:highlight w:val="none"/>
        </w:rPr>
        <w:t>报名须知</w:t>
      </w:r>
    </w:p>
    <w:p w14:paraId="239313B7">
      <w:pPr>
        <w:spacing w:line="580" w:lineRule="exact"/>
        <w:jc w:val="center"/>
        <w:rPr>
          <w:rStyle w:val="7"/>
          <w:rFonts w:hint="default" w:ascii="Times New Roman" w:hAnsi="Times New Roman" w:eastAsia="方正小标宋简体" w:cs="Times New Roman"/>
          <w:color w:val="000000"/>
          <w:sz w:val="32"/>
          <w:szCs w:val="32"/>
          <w:highlight w:val="none"/>
        </w:rPr>
      </w:pPr>
    </w:p>
    <w:p w14:paraId="5C0D1C0A">
      <w:pPr>
        <w:keepNext w:val="0"/>
        <w:keepLines w:val="0"/>
        <w:pageBreakBefore w:val="0"/>
        <w:widowControl w:val="0"/>
        <w:numPr>
          <w:ilvl w:val="0"/>
          <w:numId w:val="0"/>
        </w:numPr>
        <w:kinsoku/>
        <w:overflowPunct/>
        <w:topLinePunct w:val="0"/>
        <w:autoSpaceDE/>
        <w:autoSpaceDN/>
        <w:bidi w:val="0"/>
        <w:adjustRightInd/>
        <w:snapToGrid/>
        <w:spacing w:line="600" w:lineRule="exact"/>
        <w:ind w:right="105" w:rightChars="50"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报名时需提交的相关材料如下：</w:t>
      </w:r>
    </w:p>
    <w:p w14:paraId="3F4160DC">
      <w:pPr>
        <w:spacing w:line="580" w:lineRule="exact"/>
        <w:ind w:firstLine="640" w:firstLineChars="200"/>
        <w:rPr>
          <w:rFonts w:hint="default" w:ascii="Times New Roman" w:hAnsi="Times New Roman" w:eastAsia="仿宋_GB2312" w:cs="Times New Roman"/>
          <w:sz w:val="32"/>
          <w:szCs w:val="32"/>
          <w:highlight w:val="none"/>
        </w:rPr>
      </w:pPr>
      <w:r>
        <w:rPr>
          <w:rStyle w:val="7"/>
          <w:rFonts w:hint="default" w:ascii="Times New Roman" w:hAnsi="Times New Roman" w:eastAsia="仿宋_GB2312" w:cs="Times New Roman"/>
          <w:color w:val="000000"/>
          <w:sz w:val="32"/>
          <w:szCs w:val="32"/>
          <w:highlight w:val="none"/>
          <w:lang w:val="en-US" w:eastAsia="zh-CN"/>
        </w:rPr>
        <w:t>①本人有效身份证正反面扫描件</w:t>
      </w:r>
      <w:r>
        <w:rPr>
          <w:rStyle w:val="7"/>
          <w:rFonts w:hint="eastAsia" w:eastAsia="仿宋_GB2312" w:cs="Times New Roman"/>
          <w:color w:val="000000"/>
          <w:sz w:val="32"/>
          <w:szCs w:val="32"/>
          <w:highlight w:val="none"/>
          <w:lang w:val="en-US" w:eastAsia="zh-CN"/>
        </w:rPr>
        <w:t>；</w:t>
      </w:r>
    </w:p>
    <w:p w14:paraId="6C5AB51F">
      <w:pPr>
        <w:spacing w:line="580" w:lineRule="exact"/>
        <w:ind w:firstLine="640" w:firstLineChars="200"/>
        <w:rPr>
          <w:rFonts w:hint="default" w:ascii="Times New Roman" w:hAnsi="Times New Roman" w:eastAsia="仿宋_GB2312" w:cs="Times New Roman"/>
          <w:sz w:val="32"/>
          <w:szCs w:val="32"/>
          <w:highlight w:val="none"/>
          <w:lang w:val="en-US" w:eastAsia="zh-CN"/>
        </w:rPr>
      </w:pPr>
      <w:r>
        <w:rPr>
          <w:rStyle w:val="7"/>
          <w:rFonts w:hint="default" w:ascii="Times New Roman" w:hAnsi="Times New Roman" w:eastAsia="仿宋_GB2312" w:cs="Times New Roman"/>
          <w:color w:val="000000"/>
          <w:sz w:val="32"/>
          <w:szCs w:val="32"/>
          <w:highlight w:val="none"/>
          <w:lang w:val="en-US" w:eastAsia="zh-CN"/>
        </w:rPr>
        <w:t>②</w:t>
      </w:r>
      <w:r>
        <w:rPr>
          <w:rFonts w:hint="default" w:ascii="Times New Roman" w:hAnsi="Times New Roman" w:eastAsia="仿宋_GB2312" w:cs="Times New Roman"/>
          <w:sz w:val="32"/>
          <w:szCs w:val="32"/>
          <w:highlight w:val="none"/>
          <w:lang w:val="en-US" w:eastAsia="zh-CN"/>
        </w:rPr>
        <w:t>各学习阶</w:t>
      </w:r>
      <w:bookmarkStart w:id="0" w:name="_GoBack"/>
      <w:bookmarkEnd w:id="0"/>
      <w:r>
        <w:rPr>
          <w:rFonts w:hint="default" w:ascii="Times New Roman" w:hAnsi="Times New Roman" w:eastAsia="仿宋_GB2312" w:cs="Times New Roman"/>
          <w:sz w:val="32"/>
          <w:szCs w:val="32"/>
          <w:highlight w:val="none"/>
          <w:lang w:val="en-US" w:eastAsia="zh-CN"/>
        </w:rPr>
        <w:t>段有效期内的《教育部学历证书电子注册备案表》电子版</w:t>
      </w:r>
      <w:r>
        <w:rPr>
          <w:rFonts w:hint="eastAsia" w:eastAsia="仿宋_GB2312" w:cs="Times New Roman"/>
          <w:sz w:val="32"/>
          <w:szCs w:val="32"/>
          <w:highlight w:val="none"/>
          <w:lang w:val="en-US" w:eastAsia="zh-CN"/>
        </w:rPr>
        <w:t>；</w:t>
      </w:r>
    </w:p>
    <w:p w14:paraId="0E494967">
      <w:pPr>
        <w:spacing w:line="580" w:lineRule="exact"/>
        <w:ind w:firstLine="640" w:firstLineChars="200"/>
        <w:rPr>
          <w:rFonts w:hint="eastAsia" w:eastAsia="仿宋_GB2312" w:cs="Times New Roman"/>
          <w:sz w:val="32"/>
          <w:szCs w:val="32"/>
          <w:highlight w:val="none"/>
          <w:lang w:eastAsia="zh-CN"/>
        </w:rPr>
      </w:pPr>
      <w:r>
        <w:rPr>
          <w:rStyle w:val="7"/>
          <w:rFonts w:hint="default" w:ascii="Times New Roman" w:hAnsi="Times New Roman" w:eastAsia="仿宋_GB2312" w:cs="Times New Roman"/>
          <w:color w:val="000000"/>
          <w:sz w:val="32"/>
          <w:szCs w:val="32"/>
          <w:highlight w:val="none"/>
          <w:lang w:val="en-US" w:eastAsia="zh-CN"/>
        </w:rPr>
        <w:t>③</w:t>
      </w:r>
      <w:r>
        <w:rPr>
          <w:rFonts w:hint="default" w:ascii="Times New Roman" w:hAnsi="Times New Roman" w:eastAsia="仿宋_GB2312" w:cs="Times New Roman"/>
          <w:sz w:val="32"/>
          <w:szCs w:val="32"/>
          <w:highlight w:val="none"/>
        </w:rPr>
        <w:t>所有学历的毕业证、学位证电子扫描件</w:t>
      </w:r>
      <w:r>
        <w:rPr>
          <w:rFonts w:hint="default" w:ascii="Times New Roman" w:hAnsi="Times New Roman" w:eastAsia="仿宋_GB2312" w:cs="Times New Roman"/>
          <w:sz w:val="32"/>
          <w:szCs w:val="32"/>
          <w:highlight w:val="none"/>
          <w:lang w:eastAsia="zh-CN"/>
        </w:rPr>
        <w:t>（所学专业以毕业证书上注明的专业为准</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国（境）外院校毕业生须提供教育部国（境）外学历学位认证书，学历认证有关事项可</w:t>
      </w:r>
      <w:r>
        <w:rPr>
          <w:rFonts w:hint="eastAsia" w:eastAsia="仿宋_GB2312" w:cs="Times New Roman"/>
          <w:sz w:val="32"/>
          <w:szCs w:val="32"/>
          <w:highlight w:val="none"/>
          <w:lang w:val="en-US" w:eastAsia="zh-CN"/>
        </w:rPr>
        <w:t>登录中国留学网</w:t>
      </w:r>
      <w:r>
        <w:rPr>
          <w:rFonts w:hint="default" w:ascii="Times New Roman" w:hAnsi="Times New Roman" w:eastAsia="仿宋_GB2312" w:cs="Times New Roman"/>
          <w:sz w:val="32"/>
          <w:szCs w:val="32"/>
          <w:highlight w:val="none"/>
          <w:lang w:eastAsia="zh-CN"/>
        </w:rPr>
        <w:t>（http://www.cscse.edu.cn）查询。在国（境）外院校所学专业原则上以教育部国（境）外学历学位认证书上注明的专业为准，如遇特殊情况由设岗单位请示研判）</w:t>
      </w:r>
      <w:r>
        <w:rPr>
          <w:rFonts w:hint="eastAsia" w:eastAsia="仿宋_GB2312" w:cs="Times New Roman"/>
          <w:sz w:val="32"/>
          <w:szCs w:val="32"/>
          <w:highlight w:val="none"/>
          <w:lang w:eastAsia="zh-CN"/>
        </w:rPr>
        <w:t>；</w:t>
      </w:r>
    </w:p>
    <w:p w14:paraId="5EF60170">
      <w:pPr>
        <w:spacing w:line="580" w:lineRule="exact"/>
        <w:ind w:firstLine="640" w:firstLineChars="200"/>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④</w:t>
      </w:r>
      <w:r>
        <w:rPr>
          <w:rFonts w:hint="default" w:ascii="Times New Roman" w:hAnsi="Times New Roman" w:eastAsia="仿宋_GB2312" w:cs="Times New Roman"/>
          <w:sz w:val="32"/>
          <w:szCs w:val="32"/>
          <w:highlight w:val="none"/>
          <w:lang w:eastAsia="zh-CN"/>
        </w:rPr>
        <w:t>未取得毕业证书的</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val="en-US" w:eastAsia="zh-CN"/>
        </w:rPr>
        <w:t>年毕业生，还须提供本人学信网上带二维码的《教育部学籍在线验证报告》（有效期内）</w:t>
      </w:r>
      <w:r>
        <w:rPr>
          <w:rFonts w:hint="eastAsia" w:eastAsia="仿宋_GB2312" w:cs="Times New Roman"/>
          <w:sz w:val="32"/>
          <w:szCs w:val="32"/>
          <w:highlight w:val="none"/>
          <w:lang w:val="en-US" w:eastAsia="zh-CN"/>
        </w:rPr>
        <w:t>；</w:t>
      </w:r>
    </w:p>
    <w:p w14:paraId="1EA71DC2">
      <w:pPr>
        <w:spacing w:line="580" w:lineRule="exact"/>
        <w:ind w:firstLine="640" w:firstLineChars="200"/>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⑤</w:t>
      </w:r>
      <w:r>
        <w:rPr>
          <w:rFonts w:hint="default" w:ascii="Times New Roman" w:hAnsi="Times New Roman" w:eastAsia="仿宋_GB2312" w:cs="Times New Roman"/>
          <w:sz w:val="32"/>
          <w:szCs w:val="32"/>
          <w:highlight w:val="none"/>
          <w:lang w:eastAsia="zh-CN"/>
        </w:rPr>
        <w:t>国（境）外院校全日制毕业生需提供关于全日制学制的相关官方证明、</w:t>
      </w:r>
      <w:r>
        <w:rPr>
          <w:rFonts w:hint="default" w:ascii="Times New Roman" w:hAnsi="Times New Roman" w:eastAsia="仿宋_GB2312" w:cs="Times New Roman"/>
          <w:sz w:val="32"/>
          <w:szCs w:val="32"/>
          <w:highlight w:val="none"/>
          <w:lang w:val="en-US" w:eastAsia="zh-CN"/>
        </w:rPr>
        <w:t>所学课程、成绩单原件扫描件</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有正规资质的翻译机构出具的中文翻译件原件扫描件</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翻译机构营业执照副本复印件扫描件</w:t>
      </w:r>
      <w:r>
        <w:rPr>
          <w:rFonts w:hint="eastAsia" w:eastAsia="仿宋_GB2312" w:cs="Times New Roman"/>
          <w:sz w:val="32"/>
          <w:szCs w:val="32"/>
          <w:highlight w:val="none"/>
          <w:lang w:val="en-US" w:eastAsia="zh-CN"/>
        </w:rPr>
        <w:t>，均需</w:t>
      </w:r>
      <w:r>
        <w:rPr>
          <w:rFonts w:hint="default" w:ascii="Times New Roman" w:hAnsi="Times New Roman" w:eastAsia="仿宋_GB2312" w:cs="Times New Roman"/>
          <w:sz w:val="32"/>
          <w:szCs w:val="32"/>
          <w:highlight w:val="none"/>
          <w:lang w:val="en-US" w:eastAsia="zh-CN"/>
        </w:rPr>
        <w:t>加盖翻译机构公章</w:t>
      </w:r>
      <w:r>
        <w:rPr>
          <w:rFonts w:hint="eastAsia" w:eastAsia="仿宋_GB2312" w:cs="Times New Roman"/>
          <w:sz w:val="32"/>
          <w:szCs w:val="32"/>
          <w:highlight w:val="none"/>
          <w:lang w:val="en-US" w:eastAsia="zh-CN"/>
        </w:rPr>
        <w:t>；</w:t>
      </w:r>
    </w:p>
    <w:p w14:paraId="5A485A6B">
      <w:pPr>
        <w:spacing w:line="580" w:lineRule="exact"/>
        <w:ind w:firstLine="640" w:firstLineChars="200"/>
        <w:rPr>
          <w:rFonts w:hint="eastAsia" w:eastAsia="仿宋_GB2312" w:cs="Times New Roman"/>
          <w:color w:val="auto"/>
          <w:sz w:val="32"/>
          <w:szCs w:val="32"/>
          <w:highlight w:val="none"/>
          <w:lang w:val="en-US" w:eastAsia="zh-CN"/>
        </w:rPr>
      </w:pPr>
      <w:r>
        <w:rPr>
          <w:rStyle w:val="7"/>
          <w:rFonts w:hint="eastAsia" w:eastAsia="仿宋_GB2312" w:cs="Times New Roman"/>
          <w:color w:val="000000"/>
          <w:sz w:val="32"/>
          <w:szCs w:val="32"/>
          <w:highlight w:val="none"/>
          <w:lang w:val="en-US" w:eastAsia="zh-CN"/>
        </w:rPr>
        <w:t>⑥教师资格证。</w:t>
      </w:r>
      <w:r>
        <w:rPr>
          <w:rFonts w:hint="default" w:ascii="Times New Roman" w:hAnsi="Times New Roman" w:eastAsia="仿宋_GB2312" w:cs="Times New Roman"/>
          <w:color w:val="auto"/>
          <w:sz w:val="32"/>
          <w:szCs w:val="32"/>
          <w:highlight w:val="none"/>
          <w:lang w:val="en-US" w:eastAsia="zh-CN"/>
        </w:rPr>
        <w:t>无教师资格证</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《中小学教师资格考试合格证明》</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《师范生教师职业能力证书》的</w:t>
      </w:r>
      <w:r>
        <w:rPr>
          <w:rFonts w:hint="eastAsia" w:eastAsia="仿宋_GB2312" w:cs="Times New Roman"/>
          <w:color w:val="auto"/>
          <w:sz w:val="32"/>
          <w:szCs w:val="32"/>
          <w:highlight w:val="none"/>
          <w:lang w:val="en-US" w:eastAsia="zh-CN"/>
        </w:rPr>
        <w:t>2027年毕业生</w:t>
      </w:r>
      <w:r>
        <w:rPr>
          <w:rFonts w:hint="eastAsia" w:ascii="Times New Roman" w:hAnsi="Times New Roman" w:eastAsia="仿宋_GB2312" w:cs="Times New Roman"/>
          <w:color w:val="auto"/>
          <w:sz w:val="32"/>
          <w:szCs w:val="32"/>
          <w:highlight w:val="none"/>
          <w:lang w:val="en-US" w:eastAsia="zh-CN"/>
        </w:rPr>
        <w:t>必须提供所在院系开具的考生为纳入免试认定中小学教师资格改革范围内的教育类研究生</w:t>
      </w:r>
      <w:r>
        <w:rPr>
          <w:rFonts w:hint="eastAsia"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师范生的证明</w:t>
      </w:r>
      <w:r>
        <w:rPr>
          <w:rFonts w:hint="eastAsia" w:eastAsia="仿宋_GB2312" w:cs="Times New Roman"/>
          <w:color w:val="auto"/>
          <w:sz w:val="32"/>
          <w:szCs w:val="32"/>
          <w:highlight w:val="none"/>
          <w:lang w:val="en-US" w:eastAsia="zh-CN"/>
        </w:rPr>
        <w:t>；</w:t>
      </w:r>
    </w:p>
    <w:p w14:paraId="184CC0CD">
      <w:pPr>
        <w:spacing w:line="580" w:lineRule="exact"/>
        <w:ind w:firstLine="640" w:firstLineChars="200"/>
        <w:rPr>
          <w:rFonts w:hint="default" w:eastAsia="仿宋_GB2312" w:cs="Times New Roman"/>
          <w:color w:val="auto"/>
          <w:sz w:val="32"/>
          <w:szCs w:val="32"/>
          <w:highlight w:val="none"/>
          <w:lang w:val="en-US" w:eastAsia="zh-CN"/>
        </w:rPr>
      </w:pPr>
      <w:r>
        <w:rPr>
          <w:rStyle w:val="7"/>
          <w:rFonts w:hint="eastAsia" w:eastAsia="仿宋_GB2312" w:cs="Times New Roman"/>
          <w:strike w:val="0"/>
          <w:dstrike w:val="0"/>
          <w:color w:val="000000"/>
          <w:sz w:val="32"/>
          <w:szCs w:val="32"/>
          <w:highlight w:val="none"/>
          <w:lang w:val="en-US" w:eastAsia="zh-CN"/>
        </w:rPr>
        <w:t>⑦</w:t>
      </w:r>
      <w:r>
        <w:rPr>
          <w:rStyle w:val="7"/>
          <w:rFonts w:hint="eastAsia" w:eastAsia="仿宋_GB2312" w:cs="Times New Roman"/>
          <w:color w:val="000000"/>
          <w:sz w:val="32"/>
          <w:szCs w:val="32"/>
          <w:highlight w:val="none"/>
          <w:lang w:val="en-US" w:eastAsia="zh-CN"/>
        </w:rPr>
        <w:t>除</w:t>
      </w:r>
      <w:r>
        <w:rPr>
          <w:rStyle w:val="7"/>
          <w:rFonts w:hint="eastAsia" w:ascii="Times New Roman" w:hAnsi="Times New Roman" w:eastAsia="仿宋_GB2312" w:cs="Times New Roman"/>
          <w:color w:val="000000"/>
          <w:sz w:val="32"/>
          <w:szCs w:val="32"/>
          <w:highlight w:val="none"/>
          <w:lang w:val="en-US" w:eastAsia="zh-CN"/>
        </w:rPr>
        <w:t>202</w:t>
      </w:r>
      <w:r>
        <w:rPr>
          <w:rStyle w:val="7"/>
          <w:rFonts w:hint="eastAsia" w:eastAsia="仿宋_GB2312" w:cs="Times New Roman"/>
          <w:color w:val="000000"/>
          <w:sz w:val="32"/>
          <w:szCs w:val="32"/>
          <w:highlight w:val="none"/>
          <w:lang w:val="en-US" w:eastAsia="zh-CN"/>
        </w:rPr>
        <w:t>7</w:t>
      </w:r>
      <w:r>
        <w:rPr>
          <w:rStyle w:val="7"/>
          <w:rFonts w:hint="eastAsia" w:ascii="Times New Roman" w:hAnsi="Times New Roman" w:eastAsia="仿宋_GB2312" w:cs="Times New Roman"/>
          <w:color w:val="000000"/>
          <w:sz w:val="32"/>
          <w:szCs w:val="32"/>
          <w:highlight w:val="none"/>
          <w:lang w:val="en-US" w:eastAsia="zh-CN"/>
        </w:rPr>
        <w:t>年</w:t>
      </w:r>
      <w:r>
        <w:rPr>
          <w:rStyle w:val="7"/>
          <w:rFonts w:hint="eastAsia" w:eastAsia="仿宋_GB2312" w:cs="Times New Roman"/>
          <w:color w:val="000000"/>
          <w:sz w:val="32"/>
          <w:szCs w:val="32"/>
          <w:highlight w:val="none"/>
          <w:lang w:val="en-US" w:eastAsia="zh-CN"/>
        </w:rPr>
        <w:t>全日制</w:t>
      </w:r>
      <w:r>
        <w:rPr>
          <w:rStyle w:val="7"/>
          <w:rFonts w:hint="eastAsia" w:ascii="Times New Roman" w:hAnsi="Times New Roman" w:eastAsia="仿宋_GB2312" w:cs="Times New Roman"/>
          <w:color w:val="000000"/>
          <w:sz w:val="32"/>
          <w:szCs w:val="32"/>
          <w:highlight w:val="none"/>
          <w:lang w:val="en-US" w:eastAsia="zh-CN"/>
        </w:rPr>
        <w:t>毕业生</w:t>
      </w:r>
      <w:r>
        <w:rPr>
          <w:rStyle w:val="7"/>
          <w:rFonts w:hint="eastAsia" w:eastAsia="仿宋_GB2312" w:cs="Times New Roman"/>
          <w:color w:val="000000"/>
          <w:sz w:val="32"/>
          <w:szCs w:val="32"/>
          <w:highlight w:val="none"/>
          <w:lang w:val="en-US" w:eastAsia="zh-CN"/>
        </w:rPr>
        <w:t>外，其他报考人员</w:t>
      </w:r>
      <w:r>
        <w:rPr>
          <w:rStyle w:val="7"/>
          <w:rFonts w:hint="eastAsia" w:ascii="Times New Roman" w:hAnsi="Times New Roman" w:eastAsia="仿宋_GB2312" w:cs="Times New Roman"/>
          <w:color w:val="000000"/>
          <w:sz w:val="32"/>
          <w:szCs w:val="32"/>
          <w:highlight w:val="none"/>
          <w:lang w:val="en-US" w:eastAsia="zh-CN"/>
        </w:rPr>
        <w:t>须</w:t>
      </w:r>
      <w:r>
        <w:rPr>
          <w:rStyle w:val="7"/>
          <w:rFonts w:hint="eastAsia" w:eastAsia="仿宋_GB2312" w:cs="Times New Roman"/>
          <w:color w:val="000000"/>
          <w:sz w:val="32"/>
          <w:szCs w:val="32"/>
          <w:highlight w:val="none"/>
          <w:lang w:val="en-US" w:eastAsia="zh-CN"/>
        </w:rPr>
        <w:t>提交</w:t>
      </w:r>
      <w:r>
        <w:rPr>
          <w:rFonts w:hint="default" w:ascii="Times New Roman" w:hAnsi="Times New Roman" w:eastAsia="仿宋_GB2312" w:cs="Times New Roman"/>
          <w:sz w:val="32"/>
          <w:szCs w:val="32"/>
          <w:highlight w:val="none"/>
        </w:rPr>
        <w:t>档案保管部门出具的保管档案证明</w:t>
      </w:r>
      <w:r>
        <w:rPr>
          <w:rFonts w:hint="default" w:ascii="Times New Roman" w:hAnsi="Times New Roman" w:eastAsia="仿宋_GB2312" w:cs="Times New Roman"/>
          <w:sz w:val="32"/>
          <w:szCs w:val="32"/>
          <w:highlight w:val="none"/>
          <w:lang w:eastAsia="zh-CN"/>
        </w:rPr>
        <w:t>电</w:t>
      </w:r>
      <w:r>
        <w:rPr>
          <w:rFonts w:hint="default" w:ascii="Times New Roman" w:hAnsi="Times New Roman" w:eastAsia="仿宋_GB2312" w:cs="Times New Roman"/>
          <w:sz w:val="32"/>
          <w:szCs w:val="32"/>
          <w:highlight w:val="none"/>
          <w:lang w:val="en-US" w:eastAsia="zh-CN"/>
        </w:rPr>
        <w:t>子版（档案存放在黑龙江省各地人才部门的考生，可在微信小程序中搜索“龙江人才”，点击登录→输入姓名及身份证号→进行人脸识别验证→我要办→出具证明，提交审核后生成存档证明）；</w:t>
      </w:r>
    </w:p>
    <w:p w14:paraId="625AAEEB">
      <w:pPr>
        <w:spacing w:line="580" w:lineRule="exact"/>
        <w:ind w:firstLine="640" w:firstLineChars="200"/>
        <w:rPr>
          <w:rFonts w:hint="default" w:ascii="Times New Roman" w:hAnsi="Times New Roman" w:eastAsia="仿宋_GB2312" w:cs="Times New Roman"/>
          <w:b/>
          <w:bCs/>
          <w:sz w:val="32"/>
          <w:szCs w:val="32"/>
          <w:highlight w:val="none"/>
          <w:lang w:val="en-US" w:eastAsia="zh-CN"/>
        </w:rPr>
      </w:pPr>
      <w:r>
        <w:rPr>
          <w:rStyle w:val="7"/>
          <w:rFonts w:hint="eastAsia" w:eastAsia="仿宋_GB2312" w:cs="Times New Roman"/>
          <w:color w:val="000000"/>
          <w:sz w:val="32"/>
          <w:szCs w:val="32"/>
          <w:highlight w:val="none"/>
          <w:lang w:val="en-US" w:eastAsia="zh-CN"/>
        </w:rPr>
        <w:t>⑧自行下载打印《报考诚信承诺书》（附件2），认真阅读后签字，拍照或扫描上传。</w:t>
      </w:r>
    </w:p>
    <w:p w14:paraId="6CAF6C7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color w:val="auto"/>
          <w:sz w:val="32"/>
          <w:szCs w:val="32"/>
          <w:highlight w:val="none"/>
        </w:rPr>
        <w:t>报名与考试时使用的身份证必须一致，报名时要仔细阅读</w:t>
      </w:r>
      <w:r>
        <w:rPr>
          <w:rFonts w:hint="default" w:ascii="Times New Roman" w:hAnsi="Times New Roman" w:eastAsia="仿宋_GB2312" w:cs="Times New Roman"/>
          <w:color w:val="auto"/>
          <w:sz w:val="32"/>
          <w:szCs w:val="32"/>
          <w:highlight w:val="none"/>
          <w:lang w:eastAsia="zh-CN"/>
        </w:rPr>
        <w:t>公告内容</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b/>
          <w:bCs/>
          <w:color w:val="auto"/>
          <w:sz w:val="32"/>
          <w:szCs w:val="32"/>
          <w:highlight w:val="none"/>
          <w:lang w:val="en-US" w:eastAsia="zh-CN"/>
        </w:rPr>
        <w:t>报考人员</w:t>
      </w:r>
      <w:r>
        <w:rPr>
          <w:rFonts w:hint="default" w:ascii="Times New Roman" w:hAnsi="Times New Roman" w:eastAsia="仿宋_GB2312" w:cs="Times New Roman"/>
          <w:b/>
          <w:bCs/>
          <w:color w:val="auto"/>
          <w:sz w:val="32"/>
          <w:szCs w:val="32"/>
          <w:highlight w:val="none"/>
          <w:lang w:val="en-US" w:eastAsia="zh-CN"/>
        </w:rPr>
        <w:t>如与用人单位工作人员存在亲属关系，本人</w:t>
      </w:r>
      <w:r>
        <w:rPr>
          <w:rFonts w:hint="eastAsia" w:eastAsia="仿宋_GB2312" w:cs="Times New Roman"/>
          <w:b/>
          <w:bCs/>
          <w:color w:val="auto"/>
          <w:sz w:val="32"/>
          <w:szCs w:val="32"/>
          <w:highlight w:val="none"/>
          <w:lang w:val="en-US" w:eastAsia="zh-CN"/>
        </w:rPr>
        <w:t>应</w:t>
      </w:r>
      <w:r>
        <w:rPr>
          <w:rFonts w:hint="default" w:ascii="Times New Roman" w:hAnsi="Times New Roman" w:eastAsia="仿宋_GB2312" w:cs="Times New Roman"/>
          <w:b/>
          <w:bCs/>
          <w:color w:val="auto"/>
          <w:sz w:val="32"/>
          <w:szCs w:val="32"/>
          <w:highlight w:val="none"/>
          <w:lang w:val="en-US" w:eastAsia="zh-CN"/>
        </w:rPr>
        <w:t>在家庭主要成员中如实填写。</w:t>
      </w:r>
    </w:p>
    <w:sectPr>
      <w:footerReference r:id="rId3" w:type="default"/>
      <w:pgSz w:w="11906" w:h="16838"/>
      <w:pgMar w:top="2098" w:right="1417" w:bottom="1531"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EFE769-4478-446D-ACC1-B83B8DD971A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430E3892-C3E5-4F7F-B7AA-A08F2282BF1C}"/>
  </w:font>
  <w:font w:name="仿宋_GB2312">
    <w:panose1 w:val="02010609030101010101"/>
    <w:charset w:val="86"/>
    <w:family w:val="modern"/>
    <w:pitch w:val="default"/>
    <w:sig w:usb0="00000001" w:usb1="080E0000" w:usb2="00000000" w:usb3="00000000" w:csb0="00040000" w:csb1="00000000"/>
    <w:embedRegular r:id="rId3" w:fontKey="{5EA5DED2-EFC6-46DD-8B8E-A5050427E16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537A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68627">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5F68627">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2MjA0ZDI3YzY2MTMxNmFjNWJkNGUxZjBlY2M4ZWUifQ=="/>
  </w:docVars>
  <w:rsids>
    <w:rsidRoot w:val="00000000"/>
    <w:rsid w:val="01D844A3"/>
    <w:rsid w:val="06027EFD"/>
    <w:rsid w:val="0640283F"/>
    <w:rsid w:val="079F63F6"/>
    <w:rsid w:val="0C336877"/>
    <w:rsid w:val="0C6F1E60"/>
    <w:rsid w:val="0D704AD9"/>
    <w:rsid w:val="11172F23"/>
    <w:rsid w:val="124D245C"/>
    <w:rsid w:val="126C21B9"/>
    <w:rsid w:val="12E31E9A"/>
    <w:rsid w:val="13F549F9"/>
    <w:rsid w:val="16A23B23"/>
    <w:rsid w:val="16AC30B1"/>
    <w:rsid w:val="173D4F0F"/>
    <w:rsid w:val="183B4DBD"/>
    <w:rsid w:val="18FA28D1"/>
    <w:rsid w:val="19747F8C"/>
    <w:rsid w:val="1A330456"/>
    <w:rsid w:val="1A505860"/>
    <w:rsid w:val="1A7C06C2"/>
    <w:rsid w:val="1C2F20FA"/>
    <w:rsid w:val="1C695740"/>
    <w:rsid w:val="1CE32A62"/>
    <w:rsid w:val="1F1562CA"/>
    <w:rsid w:val="1FE73549"/>
    <w:rsid w:val="218D48F0"/>
    <w:rsid w:val="248E5BC6"/>
    <w:rsid w:val="2584014E"/>
    <w:rsid w:val="279D773E"/>
    <w:rsid w:val="27DF6394"/>
    <w:rsid w:val="28866DB6"/>
    <w:rsid w:val="294754E8"/>
    <w:rsid w:val="296E4686"/>
    <w:rsid w:val="299862B5"/>
    <w:rsid w:val="2BDA2339"/>
    <w:rsid w:val="2CFE0EFF"/>
    <w:rsid w:val="2E297F58"/>
    <w:rsid w:val="2F286F43"/>
    <w:rsid w:val="2F8A2C7F"/>
    <w:rsid w:val="302F28D1"/>
    <w:rsid w:val="31E12DCD"/>
    <w:rsid w:val="34273F33"/>
    <w:rsid w:val="34BB6F6D"/>
    <w:rsid w:val="35995B6E"/>
    <w:rsid w:val="36695DCE"/>
    <w:rsid w:val="38C33EF1"/>
    <w:rsid w:val="39B66B4E"/>
    <w:rsid w:val="3E6B0B23"/>
    <w:rsid w:val="3EFEA593"/>
    <w:rsid w:val="3F1610EE"/>
    <w:rsid w:val="40546A41"/>
    <w:rsid w:val="409E3FCC"/>
    <w:rsid w:val="424951F5"/>
    <w:rsid w:val="42C929F1"/>
    <w:rsid w:val="44CB6EF4"/>
    <w:rsid w:val="45B458E2"/>
    <w:rsid w:val="45D9461B"/>
    <w:rsid w:val="474F75B8"/>
    <w:rsid w:val="478C3B1C"/>
    <w:rsid w:val="49180E9D"/>
    <w:rsid w:val="4B147944"/>
    <w:rsid w:val="4BCA2533"/>
    <w:rsid w:val="4C327578"/>
    <w:rsid w:val="4C784600"/>
    <w:rsid w:val="4E3E03EA"/>
    <w:rsid w:val="514D5C04"/>
    <w:rsid w:val="517C102C"/>
    <w:rsid w:val="51B56562"/>
    <w:rsid w:val="526E3BD0"/>
    <w:rsid w:val="54851C5A"/>
    <w:rsid w:val="54BD7051"/>
    <w:rsid w:val="55465E74"/>
    <w:rsid w:val="55D43B94"/>
    <w:rsid w:val="57872AA0"/>
    <w:rsid w:val="57E133FF"/>
    <w:rsid w:val="580E2F4C"/>
    <w:rsid w:val="598D382A"/>
    <w:rsid w:val="59D14F9E"/>
    <w:rsid w:val="59F04B51"/>
    <w:rsid w:val="5A8B7B47"/>
    <w:rsid w:val="5BB36379"/>
    <w:rsid w:val="5EC526B1"/>
    <w:rsid w:val="5F1813C8"/>
    <w:rsid w:val="5FC32BA4"/>
    <w:rsid w:val="614F3D5F"/>
    <w:rsid w:val="62610066"/>
    <w:rsid w:val="62D41677"/>
    <w:rsid w:val="63105442"/>
    <w:rsid w:val="63AF3B7E"/>
    <w:rsid w:val="64D965AA"/>
    <w:rsid w:val="65356EFE"/>
    <w:rsid w:val="67E54AB2"/>
    <w:rsid w:val="69004A29"/>
    <w:rsid w:val="69260264"/>
    <w:rsid w:val="69E807DF"/>
    <w:rsid w:val="6B1C2C96"/>
    <w:rsid w:val="6B1E12CB"/>
    <w:rsid w:val="6CF92CFE"/>
    <w:rsid w:val="6EBE69D3"/>
    <w:rsid w:val="6F601587"/>
    <w:rsid w:val="6F651C2B"/>
    <w:rsid w:val="6FA62C37"/>
    <w:rsid w:val="6FD04C60"/>
    <w:rsid w:val="70115367"/>
    <w:rsid w:val="7058169C"/>
    <w:rsid w:val="708304A5"/>
    <w:rsid w:val="708C4FED"/>
    <w:rsid w:val="73E22862"/>
    <w:rsid w:val="74475181"/>
    <w:rsid w:val="753A3580"/>
    <w:rsid w:val="76EF6FDD"/>
    <w:rsid w:val="77FDD7FE"/>
    <w:rsid w:val="782D11B6"/>
    <w:rsid w:val="7850747F"/>
    <w:rsid w:val="7A7F6203"/>
    <w:rsid w:val="7B607AF4"/>
    <w:rsid w:val="7D9D2EC1"/>
    <w:rsid w:val="7F6F01D8"/>
    <w:rsid w:val="7FA02709"/>
    <w:rsid w:val="7FB71289"/>
    <w:rsid w:val="7FEB01A8"/>
    <w:rsid w:val="9F873AC9"/>
    <w:rsid w:val="BDBE5BDF"/>
    <w:rsid w:val="F77F9E34"/>
    <w:rsid w:val="FB5FB185"/>
    <w:rsid w:val="FBFFFFA1"/>
    <w:rsid w:val="FED9F0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rFonts w:cs="Times New Roman"/>
      <w:color w:val="0000FF"/>
      <w:u w:val="single"/>
    </w:rPr>
  </w:style>
  <w:style w:type="character" w:customStyle="1" w:styleId="7">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687</Words>
  <Characters>718</Characters>
  <Lines>0</Lines>
  <Paragraphs>0</Paragraphs>
  <TotalTime>4</TotalTime>
  <ScaleCrop>false</ScaleCrop>
  <LinksUpToDate>false</LinksUpToDate>
  <CharactersWithSpaces>718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2021-06-26T01:53:00Z</dcterms:created>
  <dc:creator>Administrator</dc:creator>
  <cp:lastModifiedBy>夷则暮染</cp:lastModifiedBy>
  <cp:lastPrinted>2026-03-30T00:41:00Z</cp:lastPrinted>
  <dcterms:modified xsi:type="dcterms:W3CDTF">2026-09-10T09:28:36Z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54B81B516DA2484AA8D6268D2AFDD735_13</vt:lpwstr>
  </property>
  <property fmtid="{D5CDD505-2E9C-101B-9397-08002B2CF9AE}" pid="4" name="KSOTemplateDocerSaveRecord">
    <vt:lpwstr>eyJoZGlkIjoiOGU1YzgxOTlkNzUxZjc2NmUyZDhiMTBkMjE0ZGMyZDAiLCJ1c2VySWQiOiI2ODMyMzI4NjQifQ==</vt:lpwstr>
  </property>
</Properties>
</file>