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AA8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三：</w:t>
      </w:r>
    </w:p>
    <w:p w14:paraId="62B92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ascii="方正小标宋简体" w:hAnsi="宋体" w:eastAsia="方正小标宋简体" w:cs="宋体"/>
          <w:color w:val="333333"/>
          <w:spacing w:val="-6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2"/>
          <w:szCs w:val="32"/>
          <w:lang w:val="en-US" w:eastAsia="zh-CN"/>
        </w:rPr>
        <w:t>资格复审</w:t>
      </w:r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2"/>
          <w:szCs w:val="32"/>
        </w:rPr>
        <w:t>材料清单</w:t>
      </w:r>
    </w:p>
    <w:p w14:paraId="6BA8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</w:rPr>
        <w:t>（请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  <w:lang w:val="en-US" w:eastAsia="zh-CN"/>
        </w:rPr>
        <w:t>根据岗位报考要求及条件准备材料。除报名表外，其他材料需上交复印件1份，同时提供原件，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</w:rPr>
        <w:t>将材料原件和复印件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  <w:lang w:val="en-US" w:eastAsia="zh-CN"/>
        </w:rPr>
        <w:t>分别按清单顺序编号上交）</w:t>
      </w:r>
    </w:p>
    <w:p w14:paraId="1F45EF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 w14:paraId="4570B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" w:hAnsi="仿宋" w:eastAsia="仿宋" w:cs="仿宋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kern w:val="0"/>
          <w:sz w:val="28"/>
          <w:szCs w:val="28"/>
          <w:highlight w:val="none"/>
          <w:u w:val="none"/>
          <w:lang w:val="en-US" w:eastAsia="zh-CN"/>
        </w:rPr>
        <w:t>1.报名表（附件二），表格内容除本人签字外不要手写，和所填电子证件照一同正反彩色打印，一式二份；</w:t>
      </w:r>
    </w:p>
    <w:p w14:paraId="71B1A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2.有效期内身份证；</w:t>
      </w:r>
    </w:p>
    <w:p w14:paraId="2DD4B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pacing w:val="-6"/>
          <w:kern w:val="0"/>
          <w:sz w:val="28"/>
          <w:szCs w:val="28"/>
          <w:highlight w:val="none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毕业生就业推荐表（2026年应届高校毕业生提供）；</w:t>
      </w:r>
    </w:p>
    <w:p w14:paraId="6F67E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pacing w:val="-6"/>
          <w:kern w:val="0"/>
          <w:sz w:val="28"/>
          <w:szCs w:val="28"/>
          <w:highlight w:val="none"/>
          <w:u w:val="none"/>
          <w:lang w:val="en-US" w:eastAsia="zh-CN"/>
        </w:rPr>
        <w:t>已取得的本科及以上各层次的毕业证书和学位证书，同时须提供学信网学历学位查询证明；</w:t>
      </w:r>
    </w:p>
    <w:p w14:paraId="2C2AC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" w:hAnsi="仿宋" w:eastAsia="仿宋" w:cs="仿宋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kern w:val="0"/>
          <w:sz w:val="28"/>
          <w:szCs w:val="28"/>
          <w:highlight w:val="none"/>
          <w:u w:val="none"/>
          <w:lang w:val="en-US" w:eastAsia="zh-CN"/>
        </w:rPr>
        <w:t>5.国（境）外留学回国（境）人员提供国（境）外学校学籍证明、就读证明或教育部学历学位认证书；</w:t>
      </w:r>
    </w:p>
    <w:p w14:paraId="0AA4B8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" w:hAnsi="仿宋" w:eastAsia="仿宋" w:cs="仿宋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kern w:val="0"/>
          <w:sz w:val="28"/>
          <w:szCs w:val="28"/>
          <w:highlight w:val="none"/>
          <w:u w:val="none"/>
          <w:lang w:val="en-US" w:eastAsia="zh-CN"/>
        </w:rPr>
        <w:t>6.现任职单位同意报考证明或已签约单位同意报考证明；</w:t>
      </w:r>
      <w:bookmarkStart w:id="0" w:name="_GoBack"/>
      <w:bookmarkEnd w:id="0"/>
    </w:p>
    <w:p w14:paraId="74C6E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" w:hAnsi="仿宋" w:eastAsia="仿宋" w:cs="仿宋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kern w:val="0"/>
          <w:sz w:val="28"/>
          <w:szCs w:val="28"/>
          <w:highlight w:val="none"/>
          <w:u w:val="none"/>
          <w:lang w:val="en-US" w:eastAsia="zh-CN"/>
        </w:rPr>
        <w:t>7.与招聘条件相关的证书及其他有效证明材料。</w:t>
      </w:r>
    </w:p>
    <w:p w14:paraId="0EF4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6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 w14:paraId="3D352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6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 w14:paraId="439C1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 w14:paraId="0F746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u w:val="none"/>
          <w:lang w:val="en-US" w:eastAsia="zh-CN"/>
        </w:rPr>
      </w:pPr>
    </w:p>
    <w:p w14:paraId="7C892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u w:val="none"/>
          <w:lang w:val="en-US" w:eastAsia="zh-CN"/>
        </w:rPr>
      </w:pPr>
    </w:p>
    <w:p w14:paraId="24380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8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pacing w:val="-6"/>
          <w:kern w:val="0"/>
          <w:sz w:val="28"/>
          <w:szCs w:val="28"/>
          <w:u w:val="none"/>
          <w:lang w:val="en-US" w:eastAsia="zh-CN"/>
        </w:rPr>
      </w:pPr>
    </w:p>
    <w:p w14:paraId="283BD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 w14:paraId="596F395B"/>
    <w:sectPr>
      <w:pgSz w:w="11906" w:h="16838"/>
      <w:pgMar w:top="2098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36F2B44-4D8C-4105-BC6D-34E1374F8E1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13ED1BA-91E0-4EF3-8E16-D02CF71F3BD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1423200-73FE-4A85-B852-BAB13DC71B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AB758AB-1151-46ED-BC66-7BBA4AE855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F4A30AC-90C8-4873-B612-4AE32F7335D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21503"/>
    <w:rsid w:val="3CCE2477"/>
    <w:rsid w:val="40297062"/>
    <w:rsid w:val="45867389"/>
    <w:rsid w:val="63FC199C"/>
    <w:rsid w:val="641C7DA0"/>
    <w:rsid w:val="718E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300</Characters>
  <Paragraphs>17</Paragraphs>
  <TotalTime>4</TotalTime>
  <ScaleCrop>false</ScaleCrop>
  <LinksUpToDate>false</LinksUpToDate>
  <CharactersWithSpaces>300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2024-10-22T03:32:00Z</dcterms:created>
  <dc:creator>小赛</dc:creator>
  <cp:lastModifiedBy>小赛</cp:lastModifiedBy>
  <cp:lastPrinted>2024-10-22T06:01:00Z</cp:lastPrinted>
  <dcterms:modified xsi:type="dcterms:W3CDTF">2026-07-15T09:42:49Z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C70ED35B890A4FC199B8FAB3D89DE61D_11</vt:lpwstr>
  </property>
  <property fmtid="{D5CDD505-2E9C-101B-9397-08002B2CF9AE}" pid="4" name="KSOTemplateDocerSaveRecord">
    <vt:lpwstr>eyJoZGlkIjoiN2YzNjBkOTgyNWQ1YTMxYzM3MzMwNWFiODNmOWIzYWMiLCJ1c2VySWQiOiIzNDg0MTM5NzUifQ==</vt:lpwstr>
  </property>
</Properties>
</file>