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BBA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6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  <w:highlight w:val="none"/>
          <w:lang w:val="en-US" w:eastAsia="zh-CN"/>
        </w:rPr>
        <w:t>附件</w:t>
      </w:r>
    </w:p>
    <w:p w14:paraId="52B080FF">
      <w:pPr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</w:rPr>
        <w:t>北京四中雄安校区第二实验学校2026年度公开选聘第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</w:rPr>
        <w:t>批教职人员岗位表</w:t>
      </w:r>
    </w:p>
    <w:tbl>
      <w:tblPr>
        <w:tblStyle w:val="4"/>
        <w:tblW w:w="13538" w:type="dxa"/>
        <w:tblInd w:w="3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2050"/>
        <w:gridCol w:w="2062"/>
        <w:gridCol w:w="5813"/>
      </w:tblGrid>
      <w:tr w14:paraId="2DD13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D4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岗位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AD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highlight w:val="none"/>
                <w:lang w:bidi="ar"/>
              </w:rPr>
              <w:t>学段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425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highlight w:val="none"/>
                <w:lang w:bidi="ar"/>
              </w:rPr>
              <w:t>计划数</w:t>
            </w:r>
          </w:p>
        </w:tc>
        <w:tc>
          <w:tcPr>
            <w:tcW w:w="58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7B3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岗位条件</w:t>
            </w:r>
          </w:p>
        </w:tc>
      </w:tr>
      <w:tr w14:paraId="149F1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DF7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语文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教师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5F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中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6B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5D40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4BF44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9E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物理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教师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06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A4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FB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要求具有物理类、数学类、信息技术类或人工智能类等理工学科。有大学、中学科学教育或科技类企业研发工作等经历者优先。</w:t>
            </w:r>
          </w:p>
        </w:tc>
      </w:tr>
      <w:tr w14:paraId="04B34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98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生物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教师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E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91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7F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5639D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50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地理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教师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3B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CA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F1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5D3B4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DB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政治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教师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D2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CD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7A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4A54D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9F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体育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教师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5D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DE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74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该岗位招收有经验教师或应届毕业生，详见选聘公告具体岗位条件。</w:t>
            </w:r>
          </w:p>
        </w:tc>
      </w:tr>
      <w:tr w14:paraId="0E0BF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3F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A8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83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7</w:t>
            </w:r>
          </w:p>
        </w:tc>
        <w:tc>
          <w:tcPr>
            <w:tcW w:w="5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3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yellow"/>
              </w:rPr>
            </w:pPr>
          </w:p>
        </w:tc>
      </w:tr>
    </w:tbl>
    <w:p w14:paraId="0FBB3019">
      <w:pPr>
        <w:rPr>
          <w:highlight w:val="yellow"/>
        </w:rPr>
      </w:pPr>
    </w:p>
    <w:p w14:paraId="4DD26F01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3DE06">
    <w:pPr>
      <w:pStyle w:val="3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658F9F"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36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658F9F"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36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9BFA31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40620"/>
    <w:rsid w:val="5874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2026-05-09T02:09:00Z</dcterms:created>
  <dc:creator>小万19967457850</dc:creator>
  <cp:lastModifiedBy>小万19967457850</cp:lastModifiedBy>
  <dcterms:modified xsi:type="dcterms:W3CDTF">2026-05-09T02:10:04Z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F865E71ECC944D96956FACE14CF2945E_11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