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44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6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highlight w:val="none"/>
          <w:lang w:val="en-US" w:eastAsia="zh-CN"/>
        </w:rPr>
        <w:t>附件2：</w:t>
      </w:r>
    </w:p>
    <w:p w14:paraId="3E05CFC7">
      <w:pPr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北京四中雄安校区第二实验学校2026年度公开选聘第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批教职人员岗位表</w:t>
      </w:r>
    </w:p>
    <w:tbl>
      <w:tblPr>
        <w:tblStyle w:val="4"/>
        <w:tblW w:w="13558" w:type="dxa"/>
        <w:tblInd w:w="3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2053"/>
        <w:gridCol w:w="2065"/>
        <w:gridCol w:w="5822"/>
      </w:tblGrid>
      <w:tr w14:paraId="0688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学段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7D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bidi="ar"/>
              </w:rPr>
              <w:t>计划数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D6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岗位条件</w:t>
            </w:r>
          </w:p>
        </w:tc>
      </w:tr>
      <w:tr w14:paraId="55BD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6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53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语文教师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2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5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5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该岗位招收骨干教师、有经验教师或应届毕业生，详见选聘公告具体岗位条件。</w:t>
            </w:r>
          </w:p>
        </w:tc>
      </w:tr>
      <w:tr w14:paraId="3971B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物理教师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E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9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该岗位招收骨干教师、有经验教师或应届毕业生。要求具有物理类、数学类、信息技术类或人工智能类等理工学科。有大学、中学科学教育或科技类企业研发工作等经历者优先。</w:t>
            </w:r>
          </w:p>
        </w:tc>
      </w:tr>
      <w:tr w14:paraId="79C5D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化学教师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该岗位招收骨干教师、有经验教师或应届毕业生，详见选聘公告具体岗位条件。</w:t>
            </w:r>
          </w:p>
        </w:tc>
      </w:tr>
      <w:tr w14:paraId="2221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生物教师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3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该岗位招收骨干教师、有经验教师或应届毕业生，详见选聘公告具体岗位条件。</w:t>
            </w:r>
          </w:p>
        </w:tc>
      </w:tr>
      <w:tr w14:paraId="6CDE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政治教师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8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该岗位招收骨干教师、有经验教师或应届毕业生，详见选聘公告具体岗位条件。</w:t>
            </w:r>
          </w:p>
        </w:tc>
      </w:tr>
      <w:tr w14:paraId="300F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体育教师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该岗位招收有经验教师或应届毕业生，详见选聘公告具体岗位条件。</w:t>
            </w:r>
          </w:p>
        </w:tc>
      </w:tr>
      <w:tr w14:paraId="6914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总计</w:t>
            </w:r>
          </w:p>
        </w:tc>
        <w:tc>
          <w:tcPr>
            <w:tcW w:w="20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8</w:t>
            </w:r>
          </w:p>
        </w:tc>
        <w:tc>
          <w:tcPr>
            <w:tcW w:w="5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</w:tbl>
    <w:p w14:paraId="093CA9AB">
      <w:pPr>
        <w:pStyle w:val="2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2AE6ED93"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A7A6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13336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13336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17E64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4682E"/>
    <w:rsid w:val="2554682E"/>
    <w:rsid w:val="771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2026-03-31T06:04:00Z</dcterms:created>
  <dc:creator>小万19967457850</dc:creator>
  <cp:lastModifiedBy>小万19967457850</cp:lastModifiedBy>
  <dcterms:modified xsi:type="dcterms:W3CDTF">2026-03-31T06:05:05Z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5A3EB9A78FF841B391A55D5E038AC146_11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