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03023">
      <w:pPr>
        <w:spacing w:before="91" w:line="225" w:lineRule="auto"/>
        <w:ind w:left="1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37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05CA146B">
      <w:pPr>
        <w:spacing w:before="270" w:line="206" w:lineRule="auto"/>
        <w:ind w:left="558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0"/>
          <w:szCs w:val="40"/>
          <w:highlight w:val="none"/>
        </w:rPr>
        <w:t>第二轮“双一流”建设高校及建设学科名单</w:t>
      </w:r>
    </w:p>
    <w:p w14:paraId="3DA4B5C2">
      <w:pPr>
        <w:spacing w:before="126" w:line="220" w:lineRule="auto"/>
        <w:ind w:left="3052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28"/>
          <w:szCs w:val="28"/>
          <w:highlight w:val="none"/>
        </w:rPr>
        <w:t>（按学校代码排序）</w:t>
      </w:r>
    </w:p>
    <w:p w14:paraId="723F2585">
      <w:pPr>
        <w:spacing w:line="280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0B555F23">
      <w:pPr>
        <w:pStyle w:val="2"/>
        <w:spacing w:before="91" w:line="374" w:lineRule="exact"/>
        <w:ind w:left="58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position w:val="1"/>
          <w:highlight w:val="none"/>
        </w:rPr>
        <w:t>北京大学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8"/>
          <w:position w:val="1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8"/>
          <w:position w:val="1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1"/>
          <w:position w:val="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position w:val="1"/>
          <w:highlight w:val="none"/>
        </w:rPr>
        <w:t>自主确定建设学科并自行公布）</w:t>
      </w:r>
    </w:p>
    <w:p w14:paraId="76EBF984">
      <w:pPr>
        <w:pStyle w:val="2"/>
        <w:spacing w:before="187" w:line="350" w:lineRule="auto"/>
        <w:ind w:left="4" w:firstLine="61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highlight w:val="none"/>
        </w:rPr>
        <w:t>中国人民大学：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>哲学、理论经济学、应用经济学、法学、政治学、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highlight w:val="none"/>
        </w:rPr>
        <w:t>社会学、马克思主义理论、新闻传播学、中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国史、统计学、工商管理、</w:t>
      </w:r>
    </w:p>
    <w:p w14:paraId="6337CA25">
      <w:pPr>
        <w:pStyle w:val="2"/>
        <w:spacing w:before="58" w:line="350" w:lineRule="auto"/>
        <w:ind w:left="3" w:right="2451"/>
        <w:jc w:val="righ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农林经济管理、公共管理、图书情报与档案管理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highlight w:val="none"/>
        </w:rPr>
        <w:t>清华大学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11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自主确定建设学科并自行公布）</w:t>
      </w:r>
    </w:p>
    <w:p w14:paraId="76AF48B7">
      <w:pPr>
        <w:pStyle w:val="2"/>
        <w:spacing w:before="59" w:line="349" w:lineRule="auto"/>
        <w:ind w:left="586" w:right="506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北京交通大学：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系统科学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北京工业大学：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土木工程</w:t>
      </w:r>
    </w:p>
    <w:p w14:paraId="591596D1">
      <w:pPr>
        <w:pStyle w:val="2"/>
        <w:spacing w:before="62" w:line="356" w:lineRule="auto"/>
        <w:ind w:left="4" w:right="144" w:firstLine="581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北京航空航天大学：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力学、仪器科学与技术、材料科学与工程、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 xml:space="preserve">控制科学与工程、计算机科学与技术、交通运输工程、航空宇航科学 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与技术、软件工程</w:t>
      </w:r>
    </w:p>
    <w:p w14:paraId="298EEC37">
      <w:pPr>
        <w:pStyle w:val="2"/>
        <w:spacing w:before="59" w:line="350" w:lineRule="auto"/>
        <w:ind w:right="134" w:firstLine="58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highlight w:val="none"/>
        </w:rPr>
        <w:t>北京理工大学：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物理学、材料科学与工程、控制科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学与工程、兵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器科学与技术</w:t>
      </w:r>
    </w:p>
    <w:p w14:paraId="1E751087">
      <w:pPr>
        <w:pStyle w:val="2"/>
        <w:spacing w:before="56" w:line="352" w:lineRule="auto"/>
        <w:ind w:left="7" w:right="134" w:firstLine="57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highlight w:val="none"/>
        </w:rPr>
        <w:t>北京科技大学：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科学技术史、材料科学与工程、冶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金工程、矿业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工程</w:t>
      </w:r>
    </w:p>
    <w:p w14:paraId="6C11E569">
      <w:pPr>
        <w:pStyle w:val="2"/>
        <w:spacing w:before="55" w:line="377" w:lineRule="exact"/>
        <w:ind w:left="58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北京化工大学：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化学工程与技术</w:t>
      </w:r>
    </w:p>
    <w:p w14:paraId="471A198A">
      <w:pPr>
        <w:pStyle w:val="2"/>
        <w:spacing w:before="182" w:line="376" w:lineRule="exact"/>
        <w:ind w:left="58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北京邮电大学：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信息与通信工程、计算机科学与技术</w:t>
      </w:r>
    </w:p>
    <w:p w14:paraId="29BB9904">
      <w:pPr>
        <w:pStyle w:val="2"/>
        <w:spacing w:before="185" w:line="349" w:lineRule="auto"/>
        <w:ind w:left="3" w:right="168" w:firstLine="61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中国农业大学：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生物学、农业工程、食品科学与工程、作物学、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 xml:space="preserve"> 农业资源与环境、植物保护、畜牧学、兽医学、草学</w:t>
      </w:r>
    </w:p>
    <w:p w14:paraId="301FF44B">
      <w:pPr>
        <w:pStyle w:val="2"/>
        <w:spacing w:before="60" w:line="377" w:lineRule="exact"/>
        <w:ind w:left="58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北京林业大学：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风景园林学、林学</w:t>
      </w:r>
    </w:p>
    <w:p w14:paraId="3E040B11">
      <w:pPr>
        <w:spacing w:line="377" w:lineRule="exact"/>
        <w:rPr>
          <w:rFonts w:hint="eastAsia" w:ascii="仿宋_GB2312" w:hAnsi="仿宋_GB2312" w:eastAsia="仿宋_GB2312" w:cs="仿宋_GB2312"/>
          <w:color w:val="auto"/>
          <w:highlight w:val="none"/>
        </w:rPr>
        <w:sectPr>
          <w:pgSz w:w="11906" w:h="16839"/>
          <w:pgMar w:top="1431" w:right="1475" w:bottom="0" w:left="1601" w:header="0" w:footer="0" w:gutter="0"/>
          <w:cols w:space="720" w:num="1"/>
        </w:sectPr>
      </w:pPr>
    </w:p>
    <w:p w14:paraId="5DDD388A">
      <w:pPr>
        <w:spacing w:line="324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00B6E4A8">
      <w:pPr>
        <w:spacing w:line="324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1D49DFDB">
      <w:pPr>
        <w:pStyle w:val="2"/>
        <w:spacing w:before="91" w:line="352" w:lineRule="auto"/>
        <w:ind w:left="12" w:firstLine="56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highlight w:val="none"/>
        </w:rPr>
        <w:t>北京协和医学院：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生物学、生物医学工程、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临床医学、公共卫生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highlight w:val="none"/>
        </w:rPr>
        <w:t>与预防医学、药学</w:t>
      </w:r>
    </w:p>
    <w:p w14:paraId="79482BA8">
      <w:pPr>
        <w:pStyle w:val="2"/>
        <w:spacing w:before="54" w:line="377" w:lineRule="exact"/>
        <w:ind w:left="58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position w:val="1"/>
          <w:highlight w:val="none"/>
        </w:rPr>
        <w:t>北京中医药大学：</w:t>
      </w:r>
      <w:r>
        <w:rPr>
          <w:rFonts w:hint="eastAsia" w:ascii="仿宋_GB2312" w:hAnsi="仿宋_GB2312" w:eastAsia="仿宋_GB2312" w:cs="仿宋_GB2312"/>
          <w:color w:val="auto"/>
          <w:spacing w:val="-72"/>
          <w:position w:val="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position w:val="1"/>
          <w:highlight w:val="none"/>
        </w:rPr>
        <w:t>中医学、中西医结合、中药学</w:t>
      </w:r>
    </w:p>
    <w:p w14:paraId="3C1271B3">
      <w:pPr>
        <w:pStyle w:val="2"/>
        <w:spacing w:before="182" w:line="357" w:lineRule="auto"/>
        <w:ind w:firstLine="58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highlight w:val="none"/>
        </w:rPr>
        <w:t>北京师范大学：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哲学、教育学、心理学、中国语言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文学、外国语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言文学、中国史、数学、地理学、系统科学、生态学、环境科学与工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程、戏剧与影视学</w:t>
      </w:r>
    </w:p>
    <w:p w14:paraId="6614D438">
      <w:pPr>
        <w:pStyle w:val="2"/>
        <w:spacing w:before="55" w:line="376" w:lineRule="exact"/>
        <w:ind w:left="58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position w:val="1"/>
          <w:highlight w:val="none"/>
        </w:rPr>
        <w:t>首都师范大学：</w:t>
      </w:r>
      <w:r>
        <w:rPr>
          <w:rFonts w:hint="eastAsia" w:ascii="仿宋_GB2312" w:hAnsi="仿宋_GB2312" w:eastAsia="仿宋_GB2312" w:cs="仿宋_GB2312"/>
          <w:color w:val="auto"/>
          <w:spacing w:val="5"/>
          <w:position w:val="1"/>
          <w:highlight w:val="none"/>
        </w:rPr>
        <w:t>数学</w:t>
      </w:r>
    </w:p>
    <w:p w14:paraId="1EDC84DE">
      <w:pPr>
        <w:pStyle w:val="2"/>
        <w:spacing w:before="186" w:line="376" w:lineRule="exact"/>
        <w:ind w:left="58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北京外国语大学：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外国语言文学</w:t>
      </w:r>
    </w:p>
    <w:p w14:paraId="68737D76">
      <w:pPr>
        <w:pStyle w:val="2"/>
        <w:spacing w:before="182" w:line="375" w:lineRule="exact"/>
        <w:ind w:left="61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中国传媒大学：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新闻传播学、戏剧与影视学</w:t>
      </w:r>
    </w:p>
    <w:p w14:paraId="4DF4D070">
      <w:pPr>
        <w:pStyle w:val="2"/>
        <w:spacing w:before="185" w:line="374" w:lineRule="exact"/>
        <w:ind w:left="61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position w:val="1"/>
          <w:highlight w:val="none"/>
        </w:rPr>
        <w:t>中央财经大学：</w:t>
      </w:r>
      <w:r>
        <w:rPr>
          <w:rFonts w:hint="eastAsia" w:ascii="仿宋_GB2312" w:hAnsi="仿宋_GB2312" w:eastAsia="仿宋_GB2312" w:cs="仿宋_GB2312"/>
          <w:color w:val="auto"/>
          <w:spacing w:val="4"/>
          <w:position w:val="1"/>
          <w:highlight w:val="none"/>
        </w:rPr>
        <w:t>应用经济学</w:t>
      </w:r>
    </w:p>
    <w:p w14:paraId="330AE81D">
      <w:pPr>
        <w:pStyle w:val="2"/>
        <w:spacing w:before="186" w:line="350" w:lineRule="auto"/>
        <w:ind w:left="590" w:right="4058" w:hanging="1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对外经济贸易大学：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应用经济学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highlight w:val="none"/>
        </w:rPr>
        <w:t>外交学院：</w:t>
      </w:r>
      <w:r>
        <w:rPr>
          <w:rFonts w:hint="eastAsia" w:ascii="仿宋_GB2312" w:hAnsi="仿宋_GB2312" w:eastAsia="仿宋_GB2312" w:cs="仿宋_GB2312"/>
          <w:color w:val="auto"/>
          <w:spacing w:val="5"/>
          <w:highlight w:val="none"/>
        </w:rPr>
        <w:t>政治学</w:t>
      </w:r>
    </w:p>
    <w:p w14:paraId="4711AEC8">
      <w:pPr>
        <w:pStyle w:val="2"/>
        <w:spacing w:before="59" w:line="351" w:lineRule="auto"/>
        <w:ind w:left="580" w:right="4636" w:firstLine="3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highlight w:val="none"/>
        </w:rPr>
        <w:t>中国人民公安大学：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公安学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北京体育大学：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体育学</w:t>
      </w:r>
    </w:p>
    <w:p w14:paraId="08692932">
      <w:pPr>
        <w:pStyle w:val="2"/>
        <w:spacing w:before="59" w:line="361" w:lineRule="auto"/>
        <w:ind w:left="615" w:right="406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highlight w:val="none"/>
        </w:rPr>
        <w:t>中央音乐学院：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音乐与舞蹈学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highlight w:val="none"/>
        </w:rPr>
        <w:t>中国音乐学院：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音乐与舞蹈学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highlight w:val="none"/>
        </w:rPr>
        <w:t>中央美术学院：</w:t>
      </w:r>
      <w:r>
        <w:rPr>
          <w:rFonts w:hint="eastAsia" w:ascii="仿宋_GB2312" w:hAnsi="仿宋_GB2312" w:eastAsia="仿宋_GB2312" w:cs="仿宋_GB2312"/>
          <w:color w:val="auto"/>
          <w:spacing w:val="5"/>
          <w:highlight w:val="none"/>
        </w:rPr>
        <w:t>美术学、设计学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highlight w:val="none"/>
        </w:rPr>
        <w:t>中央戏剧学院：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戏剧与影视学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3"/>
          <w:highlight w:val="none"/>
        </w:rPr>
        <w:t>中央民族大学：</w:t>
      </w:r>
      <w:r>
        <w:rPr>
          <w:rFonts w:hint="eastAsia" w:ascii="仿宋_GB2312" w:hAnsi="仿宋_GB2312" w:eastAsia="仿宋_GB2312" w:cs="仿宋_GB2312"/>
          <w:color w:val="auto"/>
          <w:spacing w:val="-79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3"/>
          <w:highlight w:val="none"/>
        </w:rPr>
        <w:t>民族学</w:t>
      </w:r>
    </w:p>
    <w:p w14:paraId="3E6ADC9E">
      <w:pPr>
        <w:pStyle w:val="2"/>
        <w:spacing w:before="59" w:line="377" w:lineRule="exact"/>
        <w:ind w:left="61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position w:val="1"/>
          <w:highlight w:val="none"/>
        </w:rPr>
        <w:t>中国政法大学：</w:t>
      </w:r>
      <w:r>
        <w:rPr>
          <w:rFonts w:hint="eastAsia" w:ascii="仿宋_GB2312" w:hAnsi="仿宋_GB2312" w:eastAsia="仿宋_GB2312" w:cs="仿宋_GB2312"/>
          <w:color w:val="auto"/>
          <w:spacing w:val="2"/>
          <w:position w:val="1"/>
          <w:highlight w:val="none"/>
        </w:rPr>
        <w:t>法学</w:t>
      </w:r>
    </w:p>
    <w:p w14:paraId="154F59F5">
      <w:pPr>
        <w:pStyle w:val="2"/>
        <w:spacing w:before="182" w:line="350" w:lineRule="auto"/>
        <w:ind w:left="11" w:right="4" w:firstLine="58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南开大学：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应用经济学、世界史、数学、化学、统计学、材料科</w:t>
      </w:r>
      <w:r>
        <w:rPr>
          <w:rFonts w:hint="eastAsia" w:ascii="仿宋_GB2312" w:hAnsi="仿宋_GB2312" w:eastAsia="仿宋_GB2312" w:cs="仿宋_GB2312"/>
          <w:color w:val="auto"/>
          <w:spacing w:val="1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学与工程</w:t>
      </w:r>
    </w:p>
    <w:p w14:paraId="13611365">
      <w:pPr>
        <w:pStyle w:val="2"/>
        <w:spacing w:before="60" w:line="373" w:lineRule="exact"/>
        <w:jc w:val="righ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position w:val="1"/>
          <w:highlight w:val="none"/>
        </w:rPr>
        <w:t>天津大学：</w:t>
      </w:r>
      <w:r>
        <w:rPr>
          <w:rFonts w:hint="eastAsia" w:ascii="仿宋_GB2312" w:hAnsi="仿宋_GB2312" w:eastAsia="仿宋_GB2312" w:cs="仿宋_GB2312"/>
          <w:color w:val="auto"/>
          <w:spacing w:val="9"/>
          <w:position w:val="1"/>
          <w:highlight w:val="none"/>
        </w:rPr>
        <w:t>化学、材料科学与工程、动力工程及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工程热物理、化</w:t>
      </w:r>
    </w:p>
    <w:p w14:paraId="7C483415">
      <w:pPr>
        <w:spacing w:line="373" w:lineRule="exact"/>
        <w:rPr>
          <w:rFonts w:hint="eastAsia" w:ascii="仿宋_GB2312" w:hAnsi="仿宋_GB2312" w:eastAsia="仿宋_GB2312" w:cs="仿宋_GB2312"/>
          <w:color w:val="auto"/>
          <w:highlight w:val="none"/>
        </w:rPr>
        <w:sectPr>
          <w:pgSz w:w="11906" w:h="16839"/>
          <w:pgMar w:top="1431" w:right="1610" w:bottom="0" w:left="1606" w:header="0" w:footer="0" w:gutter="0"/>
          <w:cols w:space="720" w:num="1"/>
        </w:sectPr>
      </w:pPr>
    </w:p>
    <w:p w14:paraId="626548A6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54568506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0B2196B2">
      <w:pPr>
        <w:pStyle w:val="2"/>
        <w:spacing w:before="91" w:line="376" w:lineRule="exact"/>
        <w:ind w:left="1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学工程与技术、管理科学与工程</w:t>
      </w:r>
    </w:p>
    <w:p w14:paraId="718003D2">
      <w:pPr>
        <w:pStyle w:val="2"/>
        <w:spacing w:before="184" w:line="377" w:lineRule="exact"/>
        <w:ind w:left="58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天津工业大学：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纺织科学与工程</w:t>
      </w:r>
    </w:p>
    <w:p w14:paraId="50039820">
      <w:pPr>
        <w:pStyle w:val="2"/>
        <w:spacing w:before="183" w:line="361" w:lineRule="auto"/>
        <w:ind w:left="585" w:right="4929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天津医科大学：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 xml:space="preserve">临床医学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天津中医药大学：</w:t>
      </w:r>
      <w:r>
        <w:rPr>
          <w:rFonts w:hint="eastAsia" w:ascii="仿宋_GB2312" w:hAnsi="仿宋_GB2312" w:eastAsia="仿宋_GB2312" w:cs="仿宋_GB2312"/>
          <w:color w:val="auto"/>
          <w:spacing w:val="-69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中药学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highlight w:val="none"/>
        </w:rPr>
        <w:t>华北电力大学：</w:t>
      </w:r>
      <w:r>
        <w:rPr>
          <w:rFonts w:hint="eastAsia" w:ascii="仿宋_GB2312" w:hAnsi="仿宋_GB2312" w:eastAsia="仿宋_GB2312" w:cs="仿宋_GB2312"/>
          <w:color w:val="auto"/>
          <w:spacing w:val="-79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highlight w:val="none"/>
        </w:rPr>
        <w:t>电气工程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highlight w:val="none"/>
        </w:rPr>
        <w:t>河北工业大学：</w:t>
      </w:r>
      <w:r>
        <w:rPr>
          <w:rFonts w:hint="eastAsia" w:ascii="仿宋_GB2312" w:hAnsi="仿宋_GB2312" w:eastAsia="仿宋_GB2312" w:cs="仿宋_GB2312"/>
          <w:color w:val="auto"/>
          <w:spacing w:val="-79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highlight w:val="none"/>
        </w:rPr>
        <w:t>电气工程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山西大学：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哲学、物理学</w:t>
      </w:r>
    </w:p>
    <w:p w14:paraId="7D8FAF60">
      <w:pPr>
        <w:pStyle w:val="2"/>
        <w:spacing w:before="61" w:line="349" w:lineRule="auto"/>
        <w:ind w:left="619" w:right="4060" w:hanging="3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太原理工大学：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化学工程与技术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highlight w:val="none"/>
        </w:rPr>
        <w:t>内蒙古大学：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>生物学</w:t>
      </w:r>
    </w:p>
    <w:p w14:paraId="26C1E6D1">
      <w:pPr>
        <w:pStyle w:val="2"/>
        <w:spacing w:before="60" w:line="375" w:lineRule="exact"/>
        <w:ind w:left="58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辽宁大学：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应用经济学</w:t>
      </w:r>
    </w:p>
    <w:p w14:paraId="1ED734E3">
      <w:pPr>
        <w:pStyle w:val="2"/>
        <w:spacing w:before="188" w:line="349" w:lineRule="auto"/>
        <w:ind w:left="585" w:right="1739" w:firstLine="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大连理工大学：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力学、机械工程、化学工程与技术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东北大学：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冶金工程、控制科学与工程</w:t>
      </w:r>
    </w:p>
    <w:p w14:paraId="5C28B3B9">
      <w:pPr>
        <w:pStyle w:val="2"/>
        <w:spacing w:before="59" w:line="378" w:lineRule="exact"/>
        <w:ind w:left="58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大连海事大学：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交通运输工程</w:t>
      </w:r>
    </w:p>
    <w:p w14:paraId="732B1D73">
      <w:pPr>
        <w:pStyle w:val="2"/>
        <w:spacing w:before="183" w:line="350" w:lineRule="auto"/>
        <w:ind w:left="4" w:right="4" w:firstLine="589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吉林大学：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考古学、数学、物理学、化学、生物学、材料科学与</w:t>
      </w:r>
      <w:r>
        <w:rPr>
          <w:rFonts w:hint="eastAsia" w:ascii="仿宋_GB2312" w:hAnsi="仿宋_GB2312" w:eastAsia="仿宋_GB2312" w:cs="仿宋_GB2312"/>
          <w:color w:val="auto"/>
          <w:spacing w:val="1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工程</w:t>
      </w:r>
    </w:p>
    <w:p w14:paraId="3162E723">
      <w:pPr>
        <w:pStyle w:val="2"/>
        <w:spacing w:before="57" w:line="377" w:lineRule="exact"/>
        <w:ind w:left="582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延边大学：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外国语言文学</w:t>
      </w:r>
    </w:p>
    <w:p w14:paraId="1CB52BA0">
      <w:pPr>
        <w:pStyle w:val="2"/>
        <w:spacing w:before="183" w:line="349" w:lineRule="auto"/>
        <w:ind w:left="13" w:firstLine="57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highlight w:val="none"/>
        </w:rPr>
        <w:t>东北师范大学：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马克思主义理论、教育学、世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界史、化学、统计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学、材料科学与工程</w:t>
      </w:r>
    </w:p>
    <w:p w14:paraId="4ED4C48F">
      <w:pPr>
        <w:pStyle w:val="2"/>
        <w:spacing w:before="60" w:line="357" w:lineRule="auto"/>
        <w:ind w:firstLine="596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哈尔滨工业大学：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力学、机械工程、材料科学与工程、控制科学</w:t>
      </w:r>
      <w:r>
        <w:rPr>
          <w:rFonts w:hint="eastAsia" w:ascii="仿宋_GB2312" w:hAnsi="仿宋_GB2312" w:eastAsia="仿宋_GB2312" w:cs="仿宋_GB2312"/>
          <w:color w:val="auto"/>
          <w:spacing w:val="5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与工程、计算机科学与技术、土木工程、航空宇航科学与技术、环境</w:t>
      </w:r>
      <w:r>
        <w:rPr>
          <w:rFonts w:hint="eastAsia" w:ascii="仿宋_GB2312" w:hAnsi="仿宋_GB2312" w:eastAsia="仿宋_GB2312" w:cs="仿宋_GB2312"/>
          <w:color w:val="auto"/>
          <w:spacing w:val="1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科学与工程</w:t>
      </w:r>
    </w:p>
    <w:p w14:paraId="5EC48AF3">
      <w:pPr>
        <w:pStyle w:val="2"/>
        <w:spacing w:before="58" w:line="351" w:lineRule="auto"/>
        <w:ind w:left="585" w:right="3770" w:firstLine="1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哈尔滨工程大学：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船舶与海洋工程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东北农业大学：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畜牧学</w:t>
      </w:r>
    </w:p>
    <w:p w14:paraId="60938A95">
      <w:pPr>
        <w:spacing w:line="351" w:lineRule="auto"/>
        <w:rPr>
          <w:rFonts w:hint="eastAsia" w:ascii="仿宋_GB2312" w:hAnsi="仿宋_GB2312" w:eastAsia="仿宋_GB2312" w:cs="仿宋_GB2312"/>
          <w:color w:val="auto"/>
          <w:highlight w:val="none"/>
        </w:rPr>
        <w:sectPr>
          <w:pgSz w:w="11906" w:h="16839"/>
          <w:pgMar w:top="1431" w:right="1610" w:bottom="0" w:left="1604" w:header="0" w:footer="0" w:gutter="0"/>
          <w:cols w:space="720" w:num="1"/>
        </w:sectPr>
      </w:pPr>
    </w:p>
    <w:p w14:paraId="1357C4A9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19180DF2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63ADEDE9">
      <w:pPr>
        <w:pStyle w:val="2"/>
        <w:spacing w:before="91" w:line="376" w:lineRule="exact"/>
        <w:ind w:left="58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东北林业大学：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林业工程、林学</w:t>
      </w:r>
    </w:p>
    <w:p w14:paraId="61037C5D">
      <w:pPr>
        <w:pStyle w:val="2"/>
        <w:spacing w:before="181" w:line="360" w:lineRule="auto"/>
        <w:ind w:right="4" w:firstLine="592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复旦大学：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哲学、应用经济学、政治学、马克思主义理论、中国</w:t>
      </w:r>
      <w:r>
        <w:rPr>
          <w:rFonts w:hint="eastAsia" w:ascii="仿宋_GB2312" w:hAnsi="仿宋_GB2312" w:eastAsia="仿宋_GB2312" w:cs="仿宋_GB2312"/>
          <w:color w:val="auto"/>
          <w:spacing w:val="16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语言文学、外国语言文学、中国史、数学、物理学、化学、生物学、</w:t>
      </w:r>
      <w:r>
        <w:rPr>
          <w:rFonts w:hint="eastAsia" w:ascii="仿宋_GB2312" w:hAnsi="仿宋_GB2312" w:eastAsia="仿宋_GB2312" w:cs="仿宋_GB2312"/>
          <w:color w:val="auto"/>
          <w:spacing w:val="17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生态学、材料科学与工程、环境科学与工程、基础医学、临床医学、</w:t>
      </w:r>
      <w:r>
        <w:rPr>
          <w:rFonts w:hint="eastAsia" w:ascii="仿宋_GB2312" w:hAnsi="仿宋_GB2312" w:eastAsia="仿宋_GB2312" w:cs="仿宋_GB2312"/>
          <w:color w:val="auto"/>
          <w:spacing w:val="17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0"/>
          <w:highlight w:val="none"/>
        </w:rPr>
        <w:t>公共卫生与预防医学、中西医结合、药学、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集成电路科学与工程</w:t>
      </w:r>
    </w:p>
    <w:p w14:paraId="497E2F78">
      <w:pPr>
        <w:pStyle w:val="2"/>
        <w:spacing w:before="56" w:line="350" w:lineRule="auto"/>
        <w:ind w:left="2" w:right="4" w:firstLine="61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同济大学：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生物学、建筑学、土木工程、测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绘科学与技术、环境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科学与工程、城乡规划学、风景园林学、设计学</w:t>
      </w:r>
    </w:p>
    <w:p w14:paraId="5E4CB18D">
      <w:pPr>
        <w:pStyle w:val="2"/>
        <w:spacing w:before="60" w:line="360" w:lineRule="auto"/>
        <w:ind w:left="2" w:firstLine="58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highlight w:val="none"/>
        </w:rPr>
        <w:t>上海交通大学：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数学、物理学、化学、生物学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、机械工程、材料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0"/>
          <w:highlight w:val="none"/>
        </w:rPr>
        <w:t>科学与工程、电子科学与技术、信息与通信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工程、控制科学与工程、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0"/>
          <w:highlight w:val="none"/>
        </w:rPr>
        <w:t>计算机科学与技术、土木工程、化学工程与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技术、船舶与海洋工程、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基础医学、临床医学、</w:t>
      </w:r>
      <w:r>
        <w:rPr>
          <w:rFonts w:hint="eastAsia" w:ascii="仿宋_GB2312" w:hAnsi="仿宋_GB2312" w:eastAsia="仿宋_GB2312" w:cs="仿宋_GB2312"/>
          <w:color w:val="auto"/>
          <w:spacing w:val="-73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口腔医学、药学、工商管理</w:t>
      </w:r>
    </w:p>
    <w:p w14:paraId="66444371">
      <w:pPr>
        <w:pStyle w:val="2"/>
        <w:spacing w:before="56" w:line="373" w:lineRule="exact"/>
        <w:ind w:left="592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华东理工大学：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化学、材料科学与工程、化学工程与技术</w:t>
      </w:r>
    </w:p>
    <w:p w14:paraId="1E984780">
      <w:pPr>
        <w:pStyle w:val="2"/>
        <w:spacing w:before="186" w:line="373" w:lineRule="exact"/>
        <w:ind w:left="58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东华大学：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材料科学与工程、纺织科学与工程</w:t>
      </w:r>
    </w:p>
    <w:p w14:paraId="4EB43B3E">
      <w:pPr>
        <w:pStyle w:val="2"/>
        <w:spacing w:before="189" w:line="374" w:lineRule="exact"/>
        <w:ind w:left="58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上海海洋大学：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水产</w:t>
      </w:r>
    </w:p>
    <w:p w14:paraId="325AD395">
      <w:pPr>
        <w:pStyle w:val="2"/>
        <w:spacing w:before="185" w:line="377" w:lineRule="exact"/>
        <w:ind w:left="58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3"/>
          <w:position w:val="1"/>
          <w:highlight w:val="none"/>
        </w:rPr>
        <w:t>上海中医药大学：</w:t>
      </w:r>
      <w:r>
        <w:rPr>
          <w:rFonts w:hint="eastAsia" w:ascii="仿宋_GB2312" w:hAnsi="仿宋_GB2312" w:eastAsia="仿宋_GB2312" w:cs="仿宋_GB2312"/>
          <w:color w:val="auto"/>
          <w:spacing w:val="-74"/>
          <w:position w:val="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"/>
          <w:position w:val="1"/>
          <w:highlight w:val="none"/>
        </w:rPr>
        <w:t>中医学、中药学</w:t>
      </w:r>
    </w:p>
    <w:p w14:paraId="713EBFE1">
      <w:pPr>
        <w:pStyle w:val="2"/>
        <w:spacing w:before="182" w:line="376" w:lineRule="exact"/>
        <w:ind w:left="592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华东师范大学：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教育学、生态学、统计学</w:t>
      </w:r>
    </w:p>
    <w:p w14:paraId="1B1E3CCA">
      <w:pPr>
        <w:pStyle w:val="2"/>
        <w:spacing w:before="185" w:line="349" w:lineRule="auto"/>
        <w:ind w:left="587" w:right="406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上海外国语大学：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外国语言文学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上海财经大学：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应用经济学</w:t>
      </w:r>
    </w:p>
    <w:p w14:paraId="42F4BB10">
      <w:pPr>
        <w:pStyle w:val="2"/>
        <w:spacing w:before="60" w:line="377" w:lineRule="exact"/>
        <w:ind w:left="58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上海体育学院：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体育学</w:t>
      </w:r>
    </w:p>
    <w:p w14:paraId="77B100F5">
      <w:pPr>
        <w:pStyle w:val="2"/>
        <w:spacing w:before="185" w:line="349" w:lineRule="auto"/>
        <w:ind w:left="587" w:right="435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上海音乐学院：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音乐与舞蹈学</w:t>
      </w:r>
      <w:r>
        <w:rPr>
          <w:rFonts w:hint="eastAsia" w:ascii="仿宋_GB2312" w:hAnsi="仿宋_GB2312" w:eastAsia="仿宋_GB2312" w:cs="仿宋_GB2312"/>
          <w:color w:val="auto"/>
          <w:spacing w:val="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上海大学：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机械工程</w:t>
      </w:r>
    </w:p>
    <w:p w14:paraId="6AE25FB3">
      <w:pPr>
        <w:pStyle w:val="2"/>
        <w:spacing w:before="60" w:line="350" w:lineRule="auto"/>
        <w:ind w:left="10" w:right="9" w:firstLine="58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南京大学：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哲学、理论经济学、中国语言文学、外国语言文学、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物理学、化学、天文学、大气科学、地质学、生物学、材料科学与工</w:t>
      </w:r>
    </w:p>
    <w:p w14:paraId="4E0DA102">
      <w:pPr>
        <w:spacing w:line="350" w:lineRule="auto"/>
        <w:rPr>
          <w:rFonts w:hint="eastAsia" w:ascii="仿宋_GB2312" w:hAnsi="仿宋_GB2312" w:eastAsia="仿宋_GB2312" w:cs="仿宋_GB2312"/>
          <w:color w:val="auto"/>
          <w:highlight w:val="none"/>
        </w:rPr>
        <w:sectPr>
          <w:pgSz w:w="11906" w:h="16839"/>
          <w:pgMar w:top="1431" w:right="1610" w:bottom="0" w:left="1602" w:header="0" w:footer="0" w:gutter="0"/>
          <w:cols w:space="720" w:num="1"/>
        </w:sectPr>
      </w:pPr>
    </w:p>
    <w:p w14:paraId="4E5C16C4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4E3AB4D5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652D7198">
      <w:pPr>
        <w:pStyle w:val="2"/>
        <w:spacing w:before="91" w:line="351" w:lineRule="auto"/>
        <w:ind w:left="2" w:right="12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程、计算机科学与技术、化学工程与技术、矿业工程、环境科学与工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 xml:space="preserve"> 程、图书情报与档案管理</w:t>
      </w:r>
    </w:p>
    <w:p w14:paraId="07C7BB3F">
      <w:pPr>
        <w:pStyle w:val="2"/>
        <w:spacing w:before="55" w:line="373" w:lineRule="exact"/>
        <w:ind w:left="59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苏州大学：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材料科学与工程</w:t>
      </w:r>
    </w:p>
    <w:p w14:paraId="5C4F36B5">
      <w:pPr>
        <w:pStyle w:val="2"/>
        <w:spacing w:before="187" w:line="356" w:lineRule="auto"/>
        <w:ind w:left="2" w:right="7" w:firstLine="58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highlight w:val="none"/>
        </w:rPr>
        <w:t>东南大学：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机械工程、材料科学与工程、电子科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学与技术、信息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与通信工程、控制科学与工程、计算机科学与技术、建筑学、土木工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程、交通运输工程、生物医学工程、风景园林学、艺术学理论</w:t>
      </w:r>
    </w:p>
    <w:p w14:paraId="0E13216C">
      <w:pPr>
        <w:pStyle w:val="2"/>
        <w:spacing w:before="59" w:line="351" w:lineRule="auto"/>
        <w:ind w:left="3" w:firstLine="59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南京航空航天大学：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力学、控制科学与工程、航空宇航科学与技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术</w:t>
      </w:r>
    </w:p>
    <w:p w14:paraId="2A979E4A">
      <w:pPr>
        <w:pStyle w:val="2"/>
        <w:spacing w:before="55" w:line="377" w:lineRule="exact"/>
        <w:ind w:left="59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南京理工大学：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兵器科学与技术</w:t>
      </w:r>
    </w:p>
    <w:p w14:paraId="36372CA4">
      <w:pPr>
        <w:pStyle w:val="2"/>
        <w:spacing w:before="182" w:line="351" w:lineRule="auto"/>
        <w:ind w:left="594" w:right="2613" w:firstLine="2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中国矿业大学：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 xml:space="preserve">矿业工程、安全科学与工程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highlight w:val="none"/>
        </w:rPr>
        <w:t>南京邮电大学：</w:t>
      </w:r>
      <w:r>
        <w:rPr>
          <w:rFonts w:hint="eastAsia" w:ascii="仿宋_GB2312" w:hAnsi="仿宋_GB2312" w:eastAsia="仿宋_GB2312" w:cs="仿宋_GB2312"/>
          <w:color w:val="auto"/>
          <w:spacing w:val="-7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>电子科学与技术</w:t>
      </w:r>
    </w:p>
    <w:p w14:paraId="5AF4FAA8">
      <w:pPr>
        <w:pStyle w:val="2"/>
        <w:spacing w:before="57" w:line="376" w:lineRule="exact"/>
        <w:ind w:left="59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河海大学：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水利工程、环境科学与工程</w:t>
      </w:r>
    </w:p>
    <w:p w14:paraId="47D1A415">
      <w:pPr>
        <w:pStyle w:val="2"/>
        <w:spacing w:before="183" w:line="376" w:lineRule="exact"/>
        <w:ind w:left="58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江南大学：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轻工技术与工程、食品科学与工程</w:t>
      </w:r>
    </w:p>
    <w:p w14:paraId="23A57671">
      <w:pPr>
        <w:pStyle w:val="2"/>
        <w:spacing w:before="185" w:line="377" w:lineRule="exact"/>
        <w:ind w:left="59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position w:val="1"/>
          <w:highlight w:val="none"/>
        </w:rPr>
        <w:t>南京林业大学：</w:t>
      </w:r>
      <w:r>
        <w:rPr>
          <w:rFonts w:hint="eastAsia" w:ascii="仿宋_GB2312" w:hAnsi="仿宋_GB2312" w:eastAsia="仿宋_GB2312" w:cs="仿宋_GB2312"/>
          <w:color w:val="auto"/>
          <w:spacing w:val="5"/>
          <w:position w:val="1"/>
          <w:highlight w:val="none"/>
        </w:rPr>
        <w:t>林业工程</w:t>
      </w:r>
    </w:p>
    <w:p w14:paraId="3A18038B">
      <w:pPr>
        <w:pStyle w:val="2"/>
        <w:spacing w:before="183" w:line="375" w:lineRule="exact"/>
        <w:ind w:left="59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南京信息工程大学：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大气科学</w:t>
      </w:r>
    </w:p>
    <w:p w14:paraId="0204C404">
      <w:pPr>
        <w:pStyle w:val="2"/>
        <w:spacing w:before="184" w:line="351" w:lineRule="auto"/>
        <w:ind w:left="594" w:right="290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南京农业大学：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 xml:space="preserve">作物学、农业资源与环境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南京医科大学：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公共卫生与预防医学</w:t>
      </w:r>
    </w:p>
    <w:p w14:paraId="3BA24700">
      <w:pPr>
        <w:pStyle w:val="2"/>
        <w:spacing w:before="56" w:line="377" w:lineRule="exact"/>
        <w:ind w:left="59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1"/>
          <w:position w:val="1"/>
          <w:highlight w:val="none"/>
        </w:rPr>
        <w:t>南京中医药大学：</w:t>
      </w:r>
      <w:r>
        <w:rPr>
          <w:rFonts w:hint="eastAsia" w:ascii="仿宋_GB2312" w:hAnsi="仿宋_GB2312" w:eastAsia="仿宋_GB2312" w:cs="仿宋_GB2312"/>
          <w:color w:val="auto"/>
          <w:spacing w:val="-67"/>
          <w:position w:val="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"/>
          <w:position w:val="1"/>
          <w:highlight w:val="none"/>
        </w:rPr>
        <w:t>中药学</w:t>
      </w:r>
    </w:p>
    <w:p w14:paraId="7B06904F">
      <w:pPr>
        <w:pStyle w:val="2"/>
        <w:spacing w:before="183" w:line="351" w:lineRule="auto"/>
        <w:ind w:left="594" w:right="5222" w:firstLine="2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highlight w:val="none"/>
        </w:rPr>
        <w:t>中国药科大学：</w:t>
      </w:r>
      <w:r>
        <w:rPr>
          <w:rFonts w:hint="eastAsia" w:ascii="仿宋_GB2312" w:hAnsi="仿宋_GB2312" w:eastAsia="仿宋_GB2312" w:cs="仿宋_GB2312"/>
          <w:color w:val="auto"/>
          <w:spacing w:val="-69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highlight w:val="none"/>
        </w:rPr>
        <w:t>中药学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highlight w:val="none"/>
        </w:rPr>
        <w:t>南京师范大学：</w:t>
      </w:r>
      <w:r>
        <w:rPr>
          <w:rFonts w:hint="eastAsia" w:ascii="仿宋_GB2312" w:hAnsi="仿宋_GB2312" w:eastAsia="仿宋_GB2312" w:cs="仿宋_GB2312"/>
          <w:color w:val="auto"/>
          <w:spacing w:val="5"/>
          <w:highlight w:val="none"/>
        </w:rPr>
        <w:t>地理学</w:t>
      </w:r>
    </w:p>
    <w:p w14:paraId="3808F7A2">
      <w:pPr>
        <w:pStyle w:val="2"/>
        <w:spacing w:before="53" w:line="357" w:lineRule="auto"/>
        <w:ind w:right="7" w:firstLine="59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浙江大学：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化学、生物学、生态学、机械工程、光学工程、材料</w:t>
      </w:r>
      <w:r>
        <w:rPr>
          <w:rFonts w:hint="eastAsia" w:ascii="仿宋_GB2312" w:hAnsi="仿宋_GB2312" w:eastAsia="仿宋_GB2312" w:cs="仿宋_GB2312"/>
          <w:color w:val="auto"/>
          <w:spacing w:val="1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科学与工程、动力工程及工程热物理、电气工程、控制科学与工程、</w:t>
      </w:r>
      <w:r>
        <w:rPr>
          <w:rFonts w:hint="eastAsia" w:ascii="仿宋_GB2312" w:hAnsi="仿宋_GB2312" w:eastAsia="仿宋_GB2312" w:cs="仿宋_GB2312"/>
          <w:color w:val="auto"/>
          <w:spacing w:val="1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计算机科学与技术、土木工程、农业工程、环境科学与工程、软件工</w:t>
      </w:r>
    </w:p>
    <w:p w14:paraId="7C3253F8">
      <w:pPr>
        <w:spacing w:line="357" w:lineRule="auto"/>
        <w:rPr>
          <w:rFonts w:hint="eastAsia" w:ascii="仿宋_GB2312" w:hAnsi="仿宋_GB2312" w:eastAsia="仿宋_GB2312" w:cs="仿宋_GB2312"/>
          <w:color w:val="auto"/>
          <w:highlight w:val="none"/>
        </w:rPr>
        <w:sectPr>
          <w:pgSz w:w="11906" w:h="16839"/>
          <w:pgMar w:top="1431" w:right="1608" w:bottom="0" w:left="1604" w:header="0" w:footer="0" w:gutter="0"/>
          <w:cols w:space="720" w:num="1"/>
        </w:sectPr>
      </w:pPr>
    </w:p>
    <w:p w14:paraId="03B02C4B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7460BBA9">
      <w:pPr>
        <w:spacing w:line="326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4DDA37B3">
      <w:pPr>
        <w:pStyle w:val="2"/>
        <w:spacing w:before="91" w:line="350" w:lineRule="auto"/>
        <w:ind w:left="4" w:right="14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程、园艺学、植物保护、基础医学、临床医学、药学、管理科学与工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程、农林经济管理</w:t>
      </w:r>
    </w:p>
    <w:p w14:paraId="10592AB2">
      <w:pPr>
        <w:pStyle w:val="2"/>
        <w:spacing w:before="57" w:line="377" w:lineRule="exact"/>
        <w:ind w:left="62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3"/>
          <w:position w:val="1"/>
          <w:highlight w:val="none"/>
        </w:rPr>
        <w:t>中国美术学院：</w:t>
      </w:r>
      <w:r>
        <w:rPr>
          <w:rFonts w:hint="eastAsia" w:ascii="仿宋_GB2312" w:hAnsi="仿宋_GB2312" w:eastAsia="仿宋_GB2312" w:cs="仿宋_GB2312"/>
          <w:color w:val="auto"/>
          <w:spacing w:val="3"/>
          <w:position w:val="1"/>
          <w:highlight w:val="none"/>
        </w:rPr>
        <w:t>美术学</w:t>
      </w:r>
    </w:p>
    <w:p w14:paraId="365B18CF">
      <w:pPr>
        <w:pStyle w:val="2"/>
        <w:spacing w:before="182" w:line="373" w:lineRule="exact"/>
        <w:ind w:left="58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安徽大学：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材料科学与工程</w:t>
      </w:r>
    </w:p>
    <w:p w14:paraId="23D65F74">
      <w:pPr>
        <w:pStyle w:val="2"/>
        <w:spacing w:before="188" w:line="356" w:lineRule="auto"/>
        <w:ind w:left="16" w:firstLine="60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highlight w:val="none"/>
        </w:rPr>
        <w:t>中国科学技术大学：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 xml:space="preserve">数学、物理学、化学、天文学、地球物理学、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生物学、科学技术史、材料科学与工程、计算机科学与技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术、核科学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与技术、安全科学与工程</w:t>
      </w:r>
    </w:p>
    <w:p w14:paraId="497ED54A">
      <w:pPr>
        <w:pStyle w:val="2"/>
        <w:spacing w:before="60" w:line="377" w:lineRule="exact"/>
        <w:ind w:left="58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合肥工业大学：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管理科学与工程</w:t>
      </w:r>
    </w:p>
    <w:p w14:paraId="6AB65818">
      <w:pPr>
        <w:pStyle w:val="2"/>
        <w:spacing w:before="182" w:line="375" w:lineRule="exact"/>
        <w:ind w:left="58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position w:val="1"/>
          <w:highlight w:val="none"/>
        </w:rPr>
        <w:t>厦门大学：</w:t>
      </w:r>
      <w:r>
        <w:rPr>
          <w:rFonts w:hint="eastAsia" w:ascii="仿宋_GB2312" w:hAnsi="仿宋_GB2312" w:eastAsia="仿宋_GB2312" w:cs="仿宋_GB2312"/>
          <w:color w:val="auto"/>
          <w:spacing w:val="9"/>
          <w:position w:val="1"/>
          <w:highlight w:val="none"/>
        </w:rPr>
        <w:t>教育学、化学、海洋科学、生物学、生态学、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统计学</w:t>
      </w:r>
    </w:p>
    <w:p w14:paraId="0B858F24">
      <w:pPr>
        <w:pStyle w:val="2"/>
        <w:spacing w:before="184" w:line="377" w:lineRule="exact"/>
        <w:ind w:left="58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position w:val="1"/>
          <w:highlight w:val="none"/>
        </w:rPr>
        <w:t>福州大学：</w:t>
      </w:r>
      <w:r>
        <w:rPr>
          <w:rFonts w:hint="eastAsia" w:ascii="仿宋_GB2312" w:hAnsi="仿宋_GB2312" w:eastAsia="仿宋_GB2312" w:cs="仿宋_GB2312"/>
          <w:color w:val="auto"/>
          <w:spacing w:val="5"/>
          <w:position w:val="1"/>
          <w:highlight w:val="none"/>
        </w:rPr>
        <w:t>化学</w:t>
      </w:r>
    </w:p>
    <w:p w14:paraId="051A7689">
      <w:pPr>
        <w:pStyle w:val="2"/>
        <w:spacing w:before="185" w:line="373" w:lineRule="exact"/>
        <w:ind w:left="59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position w:val="1"/>
          <w:highlight w:val="none"/>
        </w:rPr>
        <w:t>南昌大学：</w:t>
      </w:r>
      <w:r>
        <w:rPr>
          <w:rFonts w:hint="eastAsia" w:ascii="仿宋_GB2312" w:hAnsi="仿宋_GB2312" w:eastAsia="仿宋_GB2312" w:cs="仿宋_GB2312"/>
          <w:color w:val="auto"/>
          <w:spacing w:val="7"/>
          <w:position w:val="1"/>
          <w:highlight w:val="none"/>
        </w:rPr>
        <w:t>材料科学与工程</w:t>
      </w:r>
    </w:p>
    <w:p w14:paraId="738BDDEC">
      <w:pPr>
        <w:pStyle w:val="2"/>
        <w:spacing w:before="186" w:line="377" w:lineRule="exact"/>
        <w:ind w:left="62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position w:val="1"/>
          <w:highlight w:val="none"/>
        </w:rPr>
        <w:t>山东大学：</w:t>
      </w:r>
      <w:r>
        <w:rPr>
          <w:rFonts w:hint="eastAsia" w:ascii="仿宋_GB2312" w:hAnsi="仿宋_GB2312" w:eastAsia="仿宋_GB2312" w:cs="仿宋_GB2312"/>
          <w:color w:val="auto"/>
          <w:spacing w:val="-74"/>
          <w:position w:val="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position w:val="1"/>
          <w:highlight w:val="none"/>
        </w:rPr>
        <w:t>中国语言文学、数学、化学、临</w:t>
      </w:r>
      <w:r>
        <w:rPr>
          <w:rFonts w:hint="eastAsia" w:ascii="仿宋_GB2312" w:hAnsi="仿宋_GB2312" w:eastAsia="仿宋_GB2312" w:cs="仿宋_GB2312"/>
          <w:color w:val="auto"/>
          <w:spacing w:val="3"/>
          <w:position w:val="1"/>
          <w:highlight w:val="none"/>
        </w:rPr>
        <w:t>床医学</w:t>
      </w:r>
    </w:p>
    <w:p w14:paraId="5C61A119">
      <w:pPr>
        <w:pStyle w:val="2"/>
        <w:spacing w:before="182" w:line="375" w:lineRule="exact"/>
        <w:ind w:left="62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position w:val="1"/>
          <w:highlight w:val="none"/>
        </w:rPr>
        <w:t>中国海洋大学：</w:t>
      </w:r>
      <w:r>
        <w:rPr>
          <w:rFonts w:hint="eastAsia" w:ascii="仿宋_GB2312" w:hAnsi="仿宋_GB2312" w:eastAsia="仿宋_GB2312" w:cs="仿宋_GB2312"/>
          <w:color w:val="auto"/>
          <w:spacing w:val="5"/>
          <w:position w:val="1"/>
          <w:highlight w:val="none"/>
        </w:rPr>
        <w:t>海洋科学、水产</w:t>
      </w:r>
    </w:p>
    <w:p w14:paraId="471E169B">
      <w:pPr>
        <w:pStyle w:val="2"/>
        <w:spacing w:before="187" w:line="350" w:lineRule="auto"/>
        <w:ind w:left="4" w:right="132" w:firstLine="61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中国石油大学（华东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0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75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0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地质资源与地质工程、石油与天然气工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程</w:t>
      </w:r>
    </w:p>
    <w:p w14:paraId="7421D118">
      <w:pPr>
        <w:pStyle w:val="2"/>
        <w:spacing w:before="57" w:line="373" w:lineRule="exact"/>
        <w:ind w:left="58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郑州大学：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化学、材料科学与工程、临床医学</w:t>
      </w:r>
    </w:p>
    <w:p w14:paraId="1684B7D8">
      <w:pPr>
        <w:pStyle w:val="2"/>
        <w:spacing w:before="188" w:line="375" w:lineRule="exact"/>
        <w:ind w:left="59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position w:val="1"/>
          <w:highlight w:val="none"/>
        </w:rPr>
        <w:t>河南大学：</w:t>
      </w:r>
      <w:r>
        <w:rPr>
          <w:rFonts w:hint="eastAsia" w:ascii="仿宋_GB2312" w:hAnsi="仿宋_GB2312" w:eastAsia="仿宋_GB2312" w:cs="仿宋_GB2312"/>
          <w:color w:val="auto"/>
          <w:spacing w:val="5"/>
          <w:position w:val="1"/>
          <w:highlight w:val="none"/>
        </w:rPr>
        <w:t>生物学</w:t>
      </w:r>
    </w:p>
    <w:p w14:paraId="7C0CFFB8">
      <w:pPr>
        <w:pStyle w:val="2"/>
        <w:spacing w:before="183" w:line="357" w:lineRule="auto"/>
        <w:ind w:right="139" w:firstLine="59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武汉大学：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理论经济学、法学、马克思主义理论、化学、地球物</w:t>
      </w:r>
      <w:r>
        <w:rPr>
          <w:rFonts w:hint="eastAsia" w:ascii="仿宋_GB2312" w:hAnsi="仿宋_GB2312" w:eastAsia="仿宋_GB2312" w:cs="仿宋_GB2312"/>
          <w:color w:val="auto"/>
          <w:spacing w:val="17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理学、生物学、土木工程、水利工程、测绘科学与技术、</w:t>
      </w:r>
      <w:r>
        <w:rPr>
          <w:rFonts w:hint="eastAsia" w:ascii="仿宋_GB2312" w:hAnsi="仿宋_GB2312" w:eastAsia="仿宋_GB2312" w:cs="仿宋_GB2312"/>
          <w:color w:val="auto"/>
          <w:spacing w:val="-63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口腔医学、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图书情报与档案管理</w:t>
      </w:r>
    </w:p>
    <w:p w14:paraId="39FCC7ED">
      <w:pPr>
        <w:pStyle w:val="2"/>
        <w:spacing w:before="57" w:line="357" w:lineRule="auto"/>
        <w:ind w:left="4" w:right="134" w:firstLine="587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华中科技大学：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机械工程、光学工程、材料科学与工程、动力工</w:t>
      </w:r>
      <w:r>
        <w:rPr>
          <w:rFonts w:hint="eastAsia" w:ascii="仿宋_GB2312" w:hAnsi="仿宋_GB2312" w:eastAsia="仿宋_GB2312" w:cs="仿宋_GB2312"/>
          <w:color w:val="auto"/>
          <w:spacing w:val="15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程及工程热物理、电气工程、计算机科学与技术、基础医学、临床医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 xml:space="preserve"> 学、公共卫生与预防医学</w:t>
      </w:r>
    </w:p>
    <w:p w14:paraId="1DBC2877">
      <w:pPr>
        <w:spacing w:line="357" w:lineRule="auto"/>
        <w:rPr>
          <w:rFonts w:hint="eastAsia" w:ascii="仿宋_GB2312" w:hAnsi="仿宋_GB2312" w:eastAsia="仿宋_GB2312" w:cs="仿宋_GB2312"/>
          <w:color w:val="auto"/>
          <w:highlight w:val="none"/>
        </w:rPr>
        <w:sectPr>
          <w:pgSz w:w="11906" w:h="16839"/>
          <w:pgMar w:top="1431" w:right="1475" w:bottom="0" w:left="1602" w:header="0" w:footer="0" w:gutter="0"/>
          <w:cols w:space="720" w:num="1"/>
        </w:sectPr>
      </w:pPr>
    </w:p>
    <w:p w14:paraId="65530A68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7B4F1934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3AE7B216">
      <w:pPr>
        <w:pStyle w:val="2"/>
        <w:spacing w:before="91" w:line="350" w:lineRule="auto"/>
        <w:ind w:left="592" w:right="1291" w:firstLine="29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中国地质大学（武汉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8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7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地质学、地质资源与地质工程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武汉理工大学：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材料科学与工程</w:t>
      </w:r>
    </w:p>
    <w:p w14:paraId="7A3665CD">
      <w:pPr>
        <w:pStyle w:val="2"/>
        <w:spacing w:before="57" w:line="339" w:lineRule="auto"/>
        <w:ind w:left="1" w:right="134" w:firstLine="592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华中农业大学：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生物学、园艺学、畜牧学、兽医学、农林经济管</w:t>
      </w:r>
      <w:r>
        <w:rPr>
          <w:rFonts w:hint="eastAsia" w:ascii="仿宋_GB2312" w:hAnsi="仿宋_GB2312" w:eastAsia="仿宋_GB2312" w:cs="仿宋_GB2312"/>
          <w:color w:val="auto"/>
          <w:spacing w:val="15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理</w:t>
      </w:r>
    </w:p>
    <w:p w14:paraId="4146590A">
      <w:pPr>
        <w:pStyle w:val="2"/>
        <w:spacing w:before="92" w:line="350" w:lineRule="auto"/>
        <w:ind w:left="621" w:right="2165" w:hanging="2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华中师范大学：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政治学、教育学、中国语言文学</w:t>
      </w:r>
      <w:r>
        <w:rPr>
          <w:rFonts w:hint="eastAsia" w:ascii="仿宋_GB2312" w:hAnsi="仿宋_GB2312" w:eastAsia="仿宋_GB2312" w:cs="仿宋_GB2312"/>
          <w:color w:val="auto"/>
          <w:spacing w:val="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3"/>
          <w:highlight w:val="none"/>
        </w:rPr>
        <w:t>中南财经政法大学：</w:t>
      </w:r>
      <w:r>
        <w:rPr>
          <w:rFonts w:hint="eastAsia" w:ascii="仿宋_GB2312" w:hAnsi="仿宋_GB2312" w:eastAsia="仿宋_GB2312" w:cs="仿宋_GB2312"/>
          <w:color w:val="auto"/>
          <w:spacing w:val="3"/>
          <w:highlight w:val="none"/>
        </w:rPr>
        <w:t>法学</w:t>
      </w:r>
    </w:p>
    <w:p w14:paraId="467C7C15">
      <w:pPr>
        <w:pStyle w:val="2"/>
        <w:spacing w:before="57" w:line="377" w:lineRule="exact"/>
        <w:ind w:left="59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position w:val="1"/>
          <w:highlight w:val="none"/>
        </w:rPr>
        <w:t>湘潭大学：</w:t>
      </w:r>
      <w:r>
        <w:rPr>
          <w:rFonts w:hint="eastAsia" w:ascii="仿宋_GB2312" w:hAnsi="仿宋_GB2312" w:eastAsia="仿宋_GB2312" w:cs="仿宋_GB2312"/>
          <w:color w:val="auto"/>
          <w:spacing w:val="4"/>
          <w:position w:val="1"/>
          <w:highlight w:val="none"/>
        </w:rPr>
        <w:t>数学</w:t>
      </w:r>
    </w:p>
    <w:p w14:paraId="6D12E11B">
      <w:pPr>
        <w:pStyle w:val="2"/>
        <w:spacing w:before="185" w:line="374" w:lineRule="exact"/>
        <w:ind w:left="59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湖南大学：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化学、机械工程、电气工程</w:t>
      </w:r>
    </w:p>
    <w:p w14:paraId="3AA0322C">
      <w:pPr>
        <w:pStyle w:val="2"/>
        <w:spacing w:before="185" w:line="350" w:lineRule="auto"/>
        <w:ind w:right="139" w:firstLine="62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中南大学：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数学、材料科学与工程、冶金工程、矿业工程、交通</w:t>
      </w:r>
      <w:r>
        <w:rPr>
          <w:rFonts w:hint="eastAsia" w:ascii="仿宋_GB2312" w:hAnsi="仿宋_GB2312" w:eastAsia="仿宋_GB2312" w:cs="仿宋_GB2312"/>
          <w:color w:val="auto"/>
          <w:spacing w:val="16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运输工程</w:t>
      </w:r>
    </w:p>
    <w:p w14:paraId="310FBE34">
      <w:pPr>
        <w:pStyle w:val="2"/>
        <w:spacing w:before="59" w:line="377" w:lineRule="exact"/>
        <w:ind w:left="59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湖南师范大学：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外国语言文学</w:t>
      </w:r>
    </w:p>
    <w:p w14:paraId="64FEE866">
      <w:pPr>
        <w:pStyle w:val="2"/>
        <w:spacing w:before="181" w:line="350" w:lineRule="auto"/>
        <w:ind w:left="5" w:right="139" w:firstLine="61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中山大学：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哲学、数学、化学、生物学、生态学、材料科学与工</w:t>
      </w:r>
      <w:r>
        <w:rPr>
          <w:rFonts w:hint="eastAsia" w:ascii="仿宋_GB2312" w:hAnsi="仿宋_GB2312" w:eastAsia="仿宋_GB2312" w:cs="仿宋_GB2312"/>
          <w:color w:val="auto"/>
          <w:spacing w:val="16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程、电子科学与技术、基础医学、临床医学、药学、工商管理</w:t>
      </w:r>
    </w:p>
    <w:p w14:paraId="0627D901">
      <w:pPr>
        <w:pStyle w:val="2"/>
        <w:spacing w:before="60" w:line="378" w:lineRule="exact"/>
        <w:ind w:left="60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position w:val="1"/>
          <w:highlight w:val="none"/>
        </w:rPr>
        <w:t>暨南大学：</w:t>
      </w:r>
      <w:r>
        <w:rPr>
          <w:rFonts w:hint="eastAsia" w:ascii="仿宋_GB2312" w:hAnsi="仿宋_GB2312" w:eastAsia="仿宋_GB2312" w:cs="仿宋_GB2312"/>
          <w:color w:val="auto"/>
          <w:spacing w:val="2"/>
          <w:position w:val="1"/>
          <w:highlight w:val="none"/>
        </w:rPr>
        <w:t>药学</w:t>
      </w:r>
    </w:p>
    <w:p w14:paraId="08B0A2C9">
      <w:pPr>
        <w:pStyle w:val="2"/>
        <w:spacing w:before="180" w:line="350" w:lineRule="auto"/>
        <w:ind w:left="3" w:right="134" w:firstLine="589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华南理工大学：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化学、材料科学与工程、轻工技术与工程、食品</w:t>
      </w:r>
      <w:r>
        <w:rPr>
          <w:rFonts w:hint="eastAsia" w:ascii="仿宋_GB2312" w:hAnsi="仿宋_GB2312" w:eastAsia="仿宋_GB2312" w:cs="仿宋_GB2312"/>
          <w:color w:val="auto"/>
          <w:spacing w:val="15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科学与工程</w:t>
      </w:r>
    </w:p>
    <w:p w14:paraId="62B3745C">
      <w:pPr>
        <w:pStyle w:val="2"/>
        <w:spacing w:before="61" w:line="361" w:lineRule="auto"/>
        <w:ind w:left="578" w:right="5064" w:firstLine="1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华南农业大学：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作物学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广州医科大学：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临床医学</w:t>
      </w:r>
      <w:r>
        <w:rPr>
          <w:rFonts w:hint="eastAsia" w:ascii="仿宋_GB2312" w:hAnsi="仿宋_GB2312" w:eastAsia="仿宋_GB2312" w:cs="仿宋_GB2312"/>
          <w:color w:val="auto"/>
          <w:spacing w:val="5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highlight w:val="none"/>
        </w:rPr>
        <w:t>广州中医药大学：</w:t>
      </w:r>
      <w:r>
        <w:rPr>
          <w:rFonts w:hint="eastAsia" w:ascii="仿宋_GB2312" w:hAnsi="仿宋_GB2312" w:eastAsia="仿宋_GB2312" w:cs="仿宋_GB2312"/>
          <w:color w:val="auto"/>
          <w:spacing w:val="-7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highlight w:val="none"/>
        </w:rPr>
        <w:t>中医学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华南师范大学：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物理学</w:t>
      </w:r>
      <w:r>
        <w:rPr>
          <w:rFonts w:hint="eastAsia" w:ascii="仿宋_GB2312" w:hAnsi="仿宋_GB2312" w:eastAsia="仿宋_GB2312" w:cs="仿宋_GB2312"/>
          <w:color w:val="auto"/>
          <w:spacing w:val="1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海南大学：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作物学</w:t>
      </w:r>
    </w:p>
    <w:p w14:paraId="26DAB9FF">
      <w:pPr>
        <w:pStyle w:val="2"/>
        <w:spacing w:before="60" w:line="376" w:lineRule="exact"/>
        <w:ind w:left="57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广西大学：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土木工程</w:t>
      </w:r>
    </w:p>
    <w:p w14:paraId="4C70728E">
      <w:pPr>
        <w:pStyle w:val="2"/>
        <w:spacing w:before="186" w:line="373" w:lineRule="exact"/>
        <w:jc w:val="righ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position w:val="1"/>
          <w:highlight w:val="none"/>
        </w:rPr>
        <w:t>四川大学：</w:t>
      </w:r>
      <w:r>
        <w:rPr>
          <w:rFonts w:hint="eastAsia" w:ascii="仿宋_GB2312" w:hAnsi="仿宋_GB2312" w:eastAsia="仿宋_GB2312" w:cs="仿宋_GB2312"/>
          <w:color w:val="auto"/>
          <w:spacing w:val="2"/>
          <w:position w:val="1"/>
          <w:highlight w:val="none"/>
        </w:rPr>
        <w:t>数学、化学、材料科学与工程、基础医学、口腔医学、</w:t>
      </w:r>
    </w:p>
    <w:p w14:paraId="0DDAF2CE">
      <w:pPr>
        <w:spacing w:line="373" w:lineRule="exact"/>
        <w:rPr>
          <w:rFonts w:hint="eastAsia" w:ascii="仿宋_GB2312" w:hAnsi="仿宋_GB2312" w:eastAsia="仿宋_GB2312" w:cs="仿宋_GB2312"/>
          <w:color w:val="auto"/>
          <w:highlight w:val="none"/>
        </w:rPr>
        <w:sectPr>
          <w:pgSz w:w="11906" w:h="16839"/>
          <w:pgMar w:top="1431" w:right="1475" w:bottom="0" w:left="1601" w:header="0" w:footer="0" w:gutter="0"/>
          <w:cols w:space="720" w:num="1"/>
        </w:sectPr>
      </w:pPr>
    </w:p>
    <w:p w14:paraId="773F505F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3F89C4E5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2CC9BED6">
      <w:pPr>
        <w:pStyle w:val="2"/>
        <w:spacing w:before="91" w:line="376" w:lineRule="exact"/>
        <w:ind w:left="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position w:val="1"/>
          <w:highlight w:val="none"/>
        </w:rPr>
        <w:t>护理学</w:t>
      </w:r>
    </w:p>
    <w:p w14:paraId="5D2972A1">
      <w:pPr>
        <w:pStyle w:val="2"/>
        <w:spacing w:before="184" w:line="350" w:lineRule="auto"/>
        <w:ind w:left="593" w:right="2613" w:hanging="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重庆大学：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机械工程、电气工程、土木工程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西南交通大学：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交通运输工程</w:t>
      </w:r>
    </w:p>
    <w:p w14:paraId="0E94C560">
      <w:pPr>
        <w:pStyle w:val="2"/>
        <w:spacing w:before="55" w:line="352" w:lineRule="auto"/>
        <w:ind w:left="593" w:right="1739" w:firstLine="2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highlight w:val="none"/>
        </w:rPr>
        <w:t>电子科技大学：</w:t>
      </w:r>
      <w:r>
        <w:rPr>
          <w:rFonts w:hint="eastAsia" w:ascii="仿宋_GB2312" w:hAnsi="仿宋_GB2312" w:eastAsia="仿宋_GB2312" w:cs="仿宋_GB2312"/>
          <w:color w:val="auto"/>
          <w:spacing w:val="-7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highlight w:val="none"/>
        </w:rPr>
        <w:t>电子科学与技术、信息与通信工程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西南石油大学：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石油与天然气工程</w:t>
      </w:r>
    </w:p>
    <w:p w14:paraId="2C9FCDB3">
      <w:pPr>
        <w:pStyle w:val="2"/>
        <w:spacing w:before="54" w:line="376" w:lineRule="exact"/>
        <w:ind w:left="58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成都理工大学：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地质资源与地质工程</w:t>
      </w:r>
    </w:p>
    <w:p w14:paraId="3E595BEE">
      <w:pPr>
        <w:pStyle w:val="2"/>
        <w:spacing w:before="183" w:line="374" w:lineRule="exact"/>
        <w:ind w:left="619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3"/>
          <w:position w:val="1"/>
          <w:highlight w:val="none"/>
        </w:rPr>
        <w:t>四川农业大学：</w:t>
      </w:r>
      <w:r>
        <w:rPr>
          <w:rFonts w:hint="eastAsia" w:ascii="仿宋_GB2312" w:hAnsi="仿宋_GB2312" w:eastAsia="仿宋_GB2312" w:cs="仿宋_GB2312"/>
          <w:color w:val="auto"/>
          <w:spacing w:val="3"/>
          <w:position w:val="1"/>
          <w:highlight w:val="none"/>
        </w:rPr>
        <w:t>作物学</w:t>
      </w:r>
    </w:p>
    <w:p w14:paraId="408F34B2">
      <w:pPr>
        <w:pStyle w:val="2"/>
        <w:spacing w:before="190" w:line="359" w:lineRule="auto"/>
        <w:ind w:left="587" w:right="464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成都中医药大学：</w:t>
      </w:r>
      <w:r>
        <w:rPr>
          <w:rFonts w:hint="eastAsia" w:ascii="仿宋_GB2312" w:hAnsi="仿宋_GB2312" w:eastAsia="仿宋_GB2312" w:cs="仿宋_GB2312"/>
          <w:color w:val="auto"/>
          <w:spacing w:val="-69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中药学 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西南大学：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教育学、生物学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西南财经大学：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应用经济学</w:t>
      </w:r>
      <w:r>
        <w:rPr>
          <w:rFonts w:hint="eastAsia" w:ascii="仿宋_GB2312" w:hAnsi="仿宋_GB2312" w:eastAsia="仿宋_GB2312" w:cs="仿宋_GB2312"/>
          <w:color w:val="auto"/>
          <w:spacing w:val="1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贵州大学：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植物保护</w:t>
      </w:r>
    </w:p>
    <w:p w14:paraId="16869138">
      <w:pPr>
        <w:pStyle w:val="2"/>
        <w:spacing w:before="59" w:line="350" w:lineRule="auto"/>
        <w:ind w:left="592" w:right="4643" w:hanging="9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highlight w:val="none"/>
        </w:rPr>
        <w:t>云南大学：</w:t>
      </w:r>
      <w:r>
        <w:rPr>
          <w:rFonts w:hint="eastAsia" w:ascii="仿宋_GB2312" w:hAnsi="仿宋_GB2312" w:eastAsia="仿宋_GB2312" w:cs="仿宋_GB2312"/>
          <w:color w:val="auto"/>
          <w:spacing w:val="-75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>民族学、生态学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highlight w:val="none"/>
        </w:rPr>
        <w:t>西藏大学：</w:t>
      </w:r>
      <w:r>
        <w:rPr>
          <w:rFonts w:hint="eastAsia" w:ascii="仿宋_GB2312" w:hAnsi="仿宋_GB2312" w:eastAsia="仿宋_GB2312" w:cs="仿宋_GB2312"/>
          <w:color w:val="auto"/>
          <w:spacing w:val="5"/>
          <w:highlight w:val="none"/>
        </w:rPr>
        <w:t>生态学</w:t>
      </w:r>
    </w:p>
    <w:p w14:paraId="6B9C20DC">
      <w:pPr>
        <w:pStyle w:val="2"/>
        <w:spacing w:before="59" w:line="375" w:lineRule="exact"/>
        <w:ind w:left="59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西北大学：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考古学、地质学</w:t>
      </w:r>
    </w:p>
    <w:p w14:paraId="3244A5C3">
      <w:pPr>
        <w:pStyle w:val="2"/>
        <w:spacing w:before="182" w:line="346" w:lineRule="auto"/>
        <w:ind w:firstLine="59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西安交通大学：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力学、机械工程、材料科学与工程、动力工程及</w:t>
      </w:r>
      <w:r>
        <w:rPr>
          <w:rFonts w:hint="eastAsia" w:ascii="仿宋_GB2312" w:hAnsi="仿宋_GB2312" w:eastAsia="仿宋_GB2312" w:cs="仿宋_GB2312"/>
          <w:color w:val="auto"/>
          <w:spacing w:val="1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工程热物理、电气工程、控制科学与工程、管理科学与工程、工商管</w:t>
      </w:r>
      <w:r>
        <w:rPr>
          <w:rFonts w:hint="eastAsia" w:ascii="仿宋_GB2312" w:hAnsi="仿宋_GB2312" w:eastAsia="仿宋_GB2312" w:cs="仿宋_GB2312"/>
          <w:color w:val="auto"/>
          <w:spacing w:val="1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理</w:t>
      </w:r>
    </w:p>
    <w:p w14:paraId="36D1F9A6">
      <w:pPr>
        <w:pStyle w:val="2"/>
        <w:spacing w:before="107" w:line="350" w:lineRule="auto"/>
        <w:ind w:left="5" w:firstLine="58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西北工业大学：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机械工程、材料科学与工程、航空宇航科学与技</w:t>
      </w:r>
      <w:r>
        <w:rPr>
          <w:rFonts w:hint="eastAsia" w:ascii="仿宋_GB2312" w:hAnsi="仿宋_GB2312" w:eastAsia="仿宋_GB2312" w:cs="仿宋_GB2312"/>
          <w:color w:val="auto"/>
          <w:spacing w:val="1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术</w:t>
      </w:r>
    </w:p>
    <w:p w14:paraId="235B61B2">
      <w:pPr>
        <w:pStyle w:val="2"/>
        <w:spacing w:before="60" w:line="350" w:lineRule="auto"/>
        <w:ind w:left="583" w:right="868" w:firstLine="9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西安电子科技大学：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信息与通信工程、计算机科学与技术</w:t>
      </w:r>
      <w:r>
        <w:rPr>
          <w:rFonts w:hint="eastAsia" w:ascii="仿宋_GB2312" w:hAnsi="仿宋_GB2312" w:eastAsia="仿宋_GB2312" w:cs="仿宋_GB2312"/>
          <w:color w:val="auto"/>
          <w:spacing w:val="3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长安大学：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交通运输工程</w:t>
      </w:r>
    </w:p>
    <w:p w14:paraId="701EBCEA">
      <w:pPr>
        <w:pStyle w:val="2"/>
        <w:spacing w:before="58" w:line="351" w:lineRule="auto"/>
        <w:ind w:left="601" w:right="3187" w:hanging="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西北农林科技大学：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植物保护、畜牧学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>陕西师范大学：</w:t>
      </w:r>
      <w:r>
        <w:rPr>
          <w:rFonts w:hint="eastAsia" w:ascii="仿宋_GB2312" w:hAnsi="仿宋_GB2312" w:eastAsia="仿宋_GB2312" w:cs="仿宋_GB2312"/>
          <w:color w:val="auto"/>
          <w:spacing w:val="-6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中国语言文学</w:t>
      </w:r>
    </w:p>
    <w:p w14:paraId="1EA6FB13">
      <w:pPr>
        <w:spacing w:line="351" w:lineRule="auto"/>
        <w:rPr>
          <w:rFonts w:hint="eastAsia" w:ascii="仿宋_GB2312" w:hAnsi="仿宋_GB2312" w:eastAsia="仿宋_GB2312" w:cs="仿宋_GB2312"/>
          <w:color w:val="auto"/>
          <w:highlight w:val="none"/>
        </w:rPr>
        <w:sectPr>
          <w:pgSz w:w="11906" w:h="16839"/>
          <w:pgMar w:top="1431" w:right="1610" w:bottom="0" w:left="1602" w:header="0" w:footer="0" w:gutter="0"/>
          <w:cols w:space="720" w:num="1"/>
        </w:sectPr>
      </w:pPr>
    </w:p>
    <w:p w14:paraId="657D8613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0032615E">
      <w:pPr>
        <w:spacing w:line="325" w:lineRule="auto"/>
        <w:rPr>
          <w:rFonts w:hint="eastAsia" w:ascii="仿宋_GB2312" w:hAnsi="仿宋_GB2312" w:eastAsia="仿宋_GB2312" w:cs="仿宋_GB2312"/>
          <w:color w:val="auto"/>
          <w:sz w:val="21"/>
          <w:highlight w:val="none"/>
        </w:rPr>
      </w:pPr>
    </w:p>
    <w:p w14:paraId="5F6C1697">
      <w:pPr>
        <w:pStyle w:val="2"/>
        <w:spacing w:before="91" w:line="351" w:lineRule="auto"/>
        <w:ind w:left="582" w:right="2615" w:firstLine="8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highlight w:val="none"/>
        </w:rPr>
        <w:t>兰州大学：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化学、大气科学、生态学、草学</w:t>
      </w:r>
      <w:r>
        <w:rPr>
          <w:rFonts w:hint="eastAsia" w:ascii="仿宋_GB2312" w:hAnsi="仿宋_GB2312" w:eastAsia="仿宋_GB2312" w:cs="仿宋_GB2312"/>
          <w:color w:val="auto"/>
          <w:spacing w:val="17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青海大学：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生态学</w:t>
      </w:r>
    </w:p>
    <w:p w14:paraId="3AA5CF3F">
      <w:pPr>
        <w:pStyle w:val="2"/>
        <w:spacing w:before="55" w:line="377" w:lineRule="exact"/>
        <w:ind w:left="596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宁夏大学：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化学工程与技术</w:t>
      </w:r>
    </w:p>
    <w:p w14:paraId="37FCD62A">
      <w:pPr>
        <w:pStyle w:val="2"/>
        <w:spacing w:before="183" w:line="351" w:lineRule="auto"/>
        <w:ind w:left="589" w:right="1166" w:hanging="3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新疆大学：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马克思主义理论、化学、计算机科学与技术</w:t>
      </w:r>
      <w:r>
        <w:rPr>
          <w:rFonts w:hint="eastAsia" w:ascii="仿宋_GB2312" w:hAnsi="仿宋_GB2312" w:eastAsia="仿宋_GB2312" w:cs="仿宋_GB2312"/>
          <w:color w:val="auto"/>
          <w:spacing w:val="1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石河子大学：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化学工程与技术</w:t>
      </w:r>
    </w:p>
    <w:p w14:paraId="254BBC9F">
      <w:pPr>
        <w:pStyle w:val="2"/>
        <w:spacing w:before="55" w:line="377" w:lineRule="exact"/>
        <w:ind w:left="61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中国矿业大学（北京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5"/>
          <w:position w:val="1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74"/>
          <w:position w:val="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5"/>
          <w:position w:val="1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矿业工程、安全科学与工程</w:t>
      </w:r>
    </w:p>
    <w:p w14:paraId="6F8D0ED7">
      <w:pPr>
        <w:pStyle w:val="2"/>
        <w:spacing w:before="181" w:line="352" w:lineRule="auto"/>
        <w:ind w:left="2" w:firstLine="61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中国石油大学（北京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0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75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0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地质资源与地质工程、石油与天然气工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程</w:t>
      </w:r>
    </w:p>
    <w:p w14:paraId="6F9F428F">
      <w:pPr>
        <w:pStyle w:val="2"/>
        <w:spacing w:before="53" w:line="350" w:lineRule="auto"/>
        <w:ind w:left="596" w:right="1159" w:firstLine="2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中国地质大学（北京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8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7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地质学、地质资源与地质工程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3"/>
          <w:highlight w:val="none"/>
        </w:rPr>
        <w:t>宁波大学：</w:t>
      </w:r>
      <w:r>
        <w:rPr>
          <w:rFonts w:hint="eastAsia" w:ascii="仿宋_GB2312" w:hAnsi="仿宋_GB2312" w:eastAsia="仿宋_GB2312" w:cs="仿宋_GB2312"/>
          <w:color w:val="auto"/>
          <w:spacing w:val="3"/>
          <w:highlight w:val="none"/>
        </w:rPr>
        <w:t>力学</w:t>
      </w:r>
    </w:p>
    <w:p w14:paraId="0A6BCA20">
      <w:pPr>
        <w:pStyle w:val="2"/>
        <w:spacing w:before="60" w:line="377" w:lineRule="exact"/>
        <w:ind w:left="59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position w:val="1"/>
          <w:highlight w:val="none"/>
        </w:rPr>
        <w:t>南方科技大学：</w:t>
      </w:r>
      <w:r>
        <w:rPr>
          <w:rFonts w:hint="eastAsia" w:ascii="仿宋_GB2312" w:hAnsi="仿宋_GB2312" w:eastAsia="仿宋_GB2312" w:cs="仿宋_GB2312"/>
          <w:color w:val="auto"/>
          <w:spacing w:val="5"/>
          <w:position w:val="1"/>
          <w:highlight w:val="none"/>
        </w:rPr>
        <w:t>数学</w:t>
      </w:r>
    </w:p>
    <w:p w14:paraId="03940CFD">
      <w:pPr>
        <w:pStyle w:val="2"/>
        <w:spacing w:before="182" w:line="373" w:lineRule="exact"/>
        <w:ind w:left="58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position w:val="1"/>
          <w:highlight w:val="none"/>
        </w:rPr>
        <w:t>上海科技大学：</w:t>
      </w:r>
      <w:r>
        <w:rPr>
          <w:rFonts w:hint="eastAsia" w:ascii="仿宋_GB2312" w:hAnsi="仿宋_GB2312" w:eastAsia="仿宋_GB2312" w:cs="仿宋_GB2312"/>
          <w:color w:val="auto"/>
          <w:spacing w:val="8"/>
          <w:position w:val="1"/>
          <w:highlight w:val="none"/>
        </w:rPr>
        <w:t>材料科学与工程</w:t>
      </w:r>
    </w:p>
    <w:p w14:paraId="67FB4BDE">
      <w:pPr>
        <w:pStyle w:val="2"/>
        <w:spacing w:before="186" w:line="373" w:lineRule="exact"/>
        <w:ind w:left="617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position w:val="1"/>
          <w:highlight w:val="none"/>
        </w:rPr>
        <w:t>中国科学院大学：</w:t>
      </w:r>
      <w:r>
        <w:rPr>
          <w:rFonts w:hint="eastAsia" w:ascii="仿宋_GB2312" w:hAnsi="仿宋_GB2312" w:eastAsia="仿宋_GB2312" w:cs="仿宋_GB2312"/>
          <w:color w:val="auto"/>
          <w:spacing w:val="6"/>
          <w:position w:val="1"/>
          <w:highlight w:val="none"/>
        </w:rPr>
        <w:t>化学、材料科学与工程</w:t>
      </w:r>
    </w:p>
    <w:p w14:paraId="079F647F">
      <w:pPr>
        <w:pStyle w:val="2"/>
        <w:spacing w:before="187" w:line="350" w:lineRule="auto"/>
        <w:ind w:right="2" w:firstLine="61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highlight w:val="none"/>
        </w:rPr>
        <w:t>国防科技大学：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</w:rPr>
        <w:t>信息与通信工程、计算机科学与</w:t>
      </w:r>
      <w:r>
        <w:rPr>
          <w:rFonts w:hint="eastAsia" w:ascii="仿宋_GB2312" w:hAnsi="仿宋_GB2312" w:eastAsia="仿宋_GB2312" w:cs="仿宋_GB2312"/>
          <w:color w:val="auto"/>
          <w:spacing w:val="7"/>
          <w:highlight w:val="none"/>
        </w:rPr>
        <w:t>技术、航空宇航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highlight w:val="none"/>
        </w:rPr>
        <w:t>科学与技术、软件工程、管理科学与工程</w:t>
      </w:r>
    </w:p>
    <w:p w14:paraId="558B4363">
      <w:pPr>
        <w:pStyle w:val="2"/>
        <w:spacing w:before="59" w:line="351" w:lineRule="auto"/>
        <w:ind w:left="599" w:right="4934" w:hanging="11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highlight w:val="none"/>
        </w:rPr>
        <w:t>海军军医大学：</w:t>
      </w:r>
      <w:r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  <w:t>基础医学</w:t>
      </w:r>
      <w:r>
        <w:rPr>
          <w:rFonts w:hint="eastAsia" w:ascii="仿宋_GB2312" w:hAnsi="仿宋_GB2312" w:eastAsia="仿宋_GB2312" w:cs="仿宋_GB2312"/>
          <w:color w:val="auto"/>
          <w:spacing w:val="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highlight w:val="none"/>
        </w:rPr>
        <w:t>空军军医大学：</w:t>
      </w:r>
      <w:r>
        <w:rPr>
          <w:rFonts w:hint="eastAsia" w:ascii="仿宋_GB2312" w:hAnsi="仿宋_GB2312" w:eastAsia="仿宋_GB2312" w:cs="仿宋_GB2312"/>
          <w:color w:val="auto"/>
          <w:spacing w:val="5"/>
          <w:highlight w:val="none"/>
        </w:rPr>
        <w:t>临床医学</w:t>
      </w:r>
    </w:p>
    <w:sectPr>
      <w:pgSz w:w="11906" w:h="16839"/>
      <w:pgMar w:top="1431" w:right="1608" w:bottom="0" w:left="1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F5ABC6F-8AC8-4679-8202-853000437A0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C64CF5F-3137-49C2-827B-9CD8A25052F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000000"/>
    <w:rsid w:val="060A409E"/>
    <w:rsid w:val="16C031B1"/>
    <w:rsid w:val="36B20F63"/>
    <w:rsid w:val="6E5177D0"/>
    <w:rsid w:val="7FB2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3381</Words>
  <Characters>3381</Characters>
  <TotalTime>9</TotalTime>
  <ScaleCrop>false</ScaleCrop>
  <LinksUpToDate>false</LinksUpToDate>
  <CharactersWithSpaces>3503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2022-02-14T08:44:00Z</dcterms:created>
  <dc:creator>卢伟</dc:creator>
  <cp:lastModifiedBy>安</cp:lastModifiedBy>
  <dcterms:modified xsi:type="dcterms:W3CDTF">2025-10-09T11:43:07Z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2024-10-16T16:08:13Z</vt:filetime>
  </property>
  <property fmtid="{D5CDD505-2E9C-101B-9397-08002B2CF9AE}" pid="4" name="KSOProductBuildVer">
    <vt:lpwstr>2052-12.1.0.22529</vt:lpwstr>
  </property>
  <property fmtid="{D5CDD505-2E9C-101B-9397-08002B2CF9AE}" pid="5" name="ICV">
    <vt:lpwstr>B9A45FB43E9844D580E0B9D066382CDD_12</vt:lpwstr>
  </property>
  <property fmtid="{D5CDD505-2E9C-101B-9397-08002B2CF9AE}" pid="6" name="KSOTemplateDocerSaveRecord">
    <vt:lpwstr>eyJoZGlkIjoiOTJjMjc4ODA1MjQwNDljYjFhZjY1YTQ2NzMxZmNlMDkiLCJ1c2VySWQiOiI0OTU3NDczOTkifQ==</vt:lpwstr>
  </property>
</Properties>
</file>