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CEB63">
      <w:pPr>
        <w:ind w:right="718" w:rightChars="342"/>
        <w:rPr>
          <w:rFonts w:ascii="方正小标宋简体" w:hAnsi="方正小标宋简体" w:cs="Times New Roman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Times New Roman"/>
          <w:color w:val="000000"/>
          <w:kern w:val="0"/>
          <w:sz w:val="32"/>
          <w:szCs w:val="32"/>
        </w:rPr>
        <w:t>1</w:t>
      </w:r>
      <w:r>
        <w:rPr>
          <w:rFonts w:hint="eastAsia" w:ascii="宋体" w:hAnsi="宋体" w:cs="Times New Roman"/>
          <w:color w:val="000000"/>
          <w:kern w:val="0"/>
          <w:sz w:val="32"/>
          <w:szCs w:val="32"/>
        </w:rPr>
        <w:t>：</w:t>
      </w:r>
      <w:r>
        <w:rPr>
          <w:rFonts w:hint="eastAsia" w:ascii="方正小标宋简体" w:hAnsi="方正小标宋简体" w:cs="Times New Roman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方正小标宋简体" w:hAnsi="方正小标宋简体" w:cs="Times New Roman"/>
          <w:color w:val="000000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方正小标宋简体" w:hAnsi="方正小标宋简体" w:cs="Times New Roman"/>
          <w:color w:val="000000"/>
          <w:kern w:val="0"/>
          <w:sz w:val="32"/>
          <w:szCs w:val="32"/>
        </w:rPr>
        <w:t>202</w:t>
      </w:r>
      <w:r>
        <w:rPr>
          <w:rFonts w:hint="eastAsia" w:ascii="方正小标宋简体" w:hAnsi="方正小标宋简体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cs="Times New Roman"/>
          <w:color w:val="000000"/>
          <w:kern w:val="0"/>
          <w:sz w:val="32"/>
          <w:szCs w:val="32"/>
        </w:rPr>
        <w:t>年舟山市</w:t>
      </w:r>
      <w:r>
        <w:rPr>
          <w:rFonts w:hint="eastAsia" w:ascii="方正小标宋简体" w:hAnsi="方正小标宋简体" w:cs="Times New Roman"/>
          <w:color w:val="000000"/>
          <w:kern w:val="0"/>
          <w:sz w:val="32"/>
          <w:szCs w:val="32"/>
          <w:lang w:eastAsia="zh-CN"/>
        </w:rPr>
        <w:t>部分</w:t>
      </w:r>
      <w:r>
        <w:rPr>
          <w:rFonts w:hint="eastAsia" w:ascii="方正小标宋简体" w:hAnsi="方正小标宋简体" w:cs="Times New Roman"/>
          <w:color w:val="000000"/>
          <w:kern w:val="0"/>
          <w:sz w:val="32"/>
          <w:szCs w:val="32"/>
        </w:rPr>
        <w:t>初中学校公开招聘教师计划表</w:t>
      </w:r>
    </w:p>
    <w:tbl>
      <w:tblPr>
        <w:tblStyle w:val="2"/>
        <w:tblW w:w="15593" w:type="dxa"/>
        <w:tblInd w:w="-6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501"/>
        <w:gridCol w:w="947"/>
        <w:gridCol w:w="627"/>
        <w:gridCol w:w="8906"/>
        <w:gridCol w:w="1628"/>
        <w:gridCol w:w="1417"/>
      </w:tblGrid>
      <w:tr w14:paraId="5189D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E6AF7"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0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609C67"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C33DD2"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0"/>
                <w:szCs w:val="20"/>
              </w:rPr>
              <w:t>招聘</w:t>
            </w:r>
          </w:p>
          <w:p w14:paraId="212F889B"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62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A7BDD"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0"/>
                <w:szCs w:val="20"/>
              </w:rPr>
              <w:t>招聘</w:t>
            </w:r>
          </w:p>
          <w:p w14:paraId="0143BAFE"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0"/>
                <w:szCs w:val="20"/>
              </w:rPr>
              <w:t>计划</w:t>
            </w:r>
          </w:p>
        </w:tc>
        <w:tc>
          <w:tcPr>
            <w:tcW w:w="8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27B7F"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6E346"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0"/>
                <w:szCs w:val="20"/>
              </w:rPr>
              <w:t>考试形式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B66550"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0"/>
                <w:szCs w:val="20"/>
              </w:rPr>
              <w:t>联系方式</w:t>
            </w:r>
          </w:p>
        </w:tc>
      </w:tr>
      <w:tr w14:paraId="1BE24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0E013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4983AC"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舟山市部分初中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学校</w:t>
            </w:r>
          </w:p>
          <w:p w14:paraId="32BEAAD3"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（含市本级、定海区、普陀区）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86819E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语文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80D543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203BF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研究生:中国语言文学类、课程与教学论（语文）、学科教学（语文）、教育（学科教学语文）</w:t>
            </w:r>
          </w:p>
          <w:p w14:paraId="1DF6F56A">
            <w:pPr>
              <w:widowControl/>
              <w:jc w:val="left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本科：中国语言文学类</w:t>
            </w:r>
          </w:p>
        </w:tc>
        <w:tc>
          <w:tcPr>
            <w:tcW w:w="162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5064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笔试+面试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993057"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市本级教育局</w:t>
            </w:r>
          </w:p>
          <w:p w14:paraId="5DD8670B"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王老师</w:t>
            </w:r>
          </w:p>
          <w:p w14:paraId="265293D7"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0580-8181861</w:t>
            </w:r>
          </w:p>
          <w:p w14:paraId="2EA544BE"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  <w:p w14:paraId="52E5EBDD"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定海区教育局</w:t>
            </w:r>
          </w:p>
          <w:p w14:paraId="3628DCB1"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王老师</w:t>
            </w:r>
          </w:p>
          <w:p w14:paraId="19F47F9D"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0580-2020553 </w:t>
            </w:r>
          </w:p>
          <w:p w14:paraId="290979EA"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  <w:p w14:paraId="08E3DD07"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普陀区教育局</w:t>
            </w:r>
          </w:p>
          <w:p w14:paraId="397FCAEF"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郑老师</w:t>
            </w:r>
          </w:p>
          <w:p w14:paraId="4258AE76"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0580-3050708</w:t>
            </w:r>
          </w:p>
        </w:tc>
      </w:tr>
      <w:tr w14:paraId="5A0C0B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D81A4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AD5761"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53B0F6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数学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BAD46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245B5B">
            <w:pPr>
              <w:widowControl/>
              <w:adjustRightInd w:val="0"/>
              <w:snapToGrid w:val="0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研究生：数学类、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统计学类、课程与教学论（数学）、</w:t>
            </w:r>
            <w:r>
              <w:rPr>
                <w:rFonts w:hint="eastAsia" w:ascii="仿宋_GB2312" w:hAnsi="宋体" w:eastAsia="仿宋_GB2312" w:cs="宋体"/>
                <w:szCs w:val="21"/>
              </w:rPr>
              <w:t>学科教学（数学）、教育（学科教学数学）</w:t>
            </w:r>
          </w:p>
          <w:p w14:paraId="51939B1A"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本科：数学类、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统计学类</w:t>
            </w:r>
          </w:p>
        </w:tc>
        <w:tc>
          <w:tcPr>
            <w:tcW w:w="162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36276B">
            <w:pPr>
              <w:jc w:val="center"/>
            </w:pP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FF413"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</w:tr>
      <w:tr w14:paraId="592ABB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945E2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4BC365"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C3655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英语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932AD3">
            <w:pPr>
              <w:spacing w:line="28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0FE9D">
            <w:pPr>
              <w:widowControl/>
              <w:adjustRightInd w:val="0"/>
              <w:snapToGrid w:val="0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研究生：英语语言文学、英语笔译、英语口译、课程与教学论（英语）、学科教学（英语）、教育（学科教学英语）、外国语言文学（英语方向）</w:t>
            </w:r>
          </w:p>
          <w:p w14:paraId="767CEFA7"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本科：英语、外国语言文学（英语方向）</w:t>
            </w:r>
          </w:p>
        </w:tc>
        <w:tc>
          <w:tcPr>
            <w:tcW w:w="162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85800">
            <w:pPr>
              <w:jc w:val="center"/>
            </w:pP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051770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78F082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5A1BF7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13F695"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0B31AB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科学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A513D1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2D83A6">
            <w:pPr>
              <w:widowControl/>
              <w:adjustRightInd w:val="0"/>
              <w:snapToGrid w:val="0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研究生：物理学类，化学类，生物学类，</w:t>
            </w:r>
            <w:r>
              <w:rPr>
                <w:rFonts w:hint="eastAsia" w:ascii="仿宋_GB2312" w:hAnsi="宋体" w:eastAsia="仿宋_GB2312" w:cs="宋体"/>
                <w:szCs w:val="21"/>
              </w:rPr>
              <w:t>海洋生物学、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课程与教学论（物理、化学、生物），学科教学（物理、化学、生物），教育（学科教学物理、学科教学化学、学科教学生物）</w:t>
            </w:r>
          </w:p>
          <w:p w14:paraId="3BB9C500"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本科：科学教育、物理学类、化学类、生物科学类</w:t>
            </w:r>
          </w:p>
        </w:tc>
        <w:tc>
          <w:tcPr>
            <w:tcW w:w="162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CD551">
            <w:pPr>
              <w:jc w:val="center"/>
            </w:pP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4E14C3"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</w:tr>
      <w:tr w14:paraId="33B444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734F23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0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737860"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ABEDE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社会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BF1BD">
            <w:pPr>
              <w:spacing w:line="28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37DE47"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研究生：政治学类、哲学类、马克思主义理论类、法学类、课程与教学论（政治、历史、地理）、学科教学（政治、历史、地理）、教育（学科教学政治、历史、地理）、</w:t>
            </w:r>
            <w:r>
              <w:rPr>
                <w:rFonts w:hint="eastAsia" w:ascii="仿宋_GB2312" w:hAnsi="宋体" w:eastAsia="仿宋_GB2312" w:cs="宋体"/>
                <w:szCs w:val="21"/>
              </w:rPr>
              <w:t>中国史、世界史、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地理学类、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本科：政治学类、哲学类、马克思主义理论类、法学类、</w:t>
            </w:r>
            <w:r>
              <w:rPr>
                <w:rFonts w:hint="eastAsia" w:ascii="仿宋_GB2312" w:hAnsi="宋体" w:eastAsia="仿宋_GB2312" w:cs="宋体"/>
                <w:szCs w:val="21"/>
              </w:rPr>
              <w:t>历史学、世界史、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地理科学类、人文教育</w:t>
            </w:r>
          </w:p>
        </w:tc>
        <w:tc>
          <w:tcPr>
            <w:tcW w:w="162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9C90A05"/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F803D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44531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3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84176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合计</w:t>
            </w:r>
          </w:p>
        </w:tc>
        <w:tc>
          <w:tcPr>
            <w:tcW w:w="9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2DA919">
            <w:pPr>
              <w:widowControl/>
              <w:jc w:val="left"/>
              <w:textAlignment w:val="center"/>
              <w:rPr>
                <w:rFonts w:hint="eastAsia" w:ascii="仿宋_GB2312" w:hAnsi="宋体" w:eastAsia="仿宋_GB2312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2"/>
                <w:highlight w:val="none"/>
                <w:lang w:val="en-US" w:eastAsia="zh-CN"/>
              </w:rPr>
              <w:t xml:space="preserve">   42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highlight w:val="none"/>
              </w:rPr>
              <w:t>名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highlight w:val="none"/>
                <w:lang w:eastAsia="zh-CN"/>
              </w:rPr>
              <w:t>（市本级语文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highlight w:val="none"/>
                <w:lang w:val="en-US" w:eastAsia="zh-CN"/>
              </w:rPr>
              <w:t>0、数学5、英语3、科学1、社会6；定海区语文2、数学2、英语5、科学2、社会5；普陀区语文2、数学2、英语3、科学2、社会2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9220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1E092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1029EA24"/>
    <w:p w14:paraId="6855066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67D48"/>
    <w:rsid w:val="1F240D25"/>
    <w:rsid w:val="2A26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2025-07-10T02:57:00Z</dcterms:created>
  <dc:creator>小万19967457850</dc:creator>
  <cp:lastModifiedBy>小万19967457850</cp:lastModifiedBy>
  <dcterms:modified xsi:type="dcterms:W3CDTF">2025-07-10T02:57:51Z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7781EE6CE4944EB795FF0C98ECBF2880_11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