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28D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??_GB2312" w:hAnsi="??_GB2312" w:eastAsia="??_GB2312" w:cs="??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</w:t>
      </w:r>
      <w:r>
        <w:rPr>
          <w:rFonts w:hint="default" w:ascii="??_GB2312" w:hAnsi="??_GB2312" w:eastAsia="??_GB2312" w:cs="??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件2：</w:t>
      </w:r>
    </w:p>
    <w:p w14:paraId="7001CB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???????" w:hAnsi="???????" w:eastAsia="???????" w:cs="???????"/>
          <w:i w:val="0"/>
          <w:iCs w:val="0"/>
          <w:caps w:val="0"/>
          <w:color w:val="000000"/>
          <w:spacing w:val="0"/>
          <w:sz w:val="37"/>
          <w:szCs w:val="37"/>
          <w:bdr w:val="none" w:color="auto" w:sz="0" w:space="0"/>
          <w:shd w:val="clear" w:fill="FFFFFF"/>
        </w:rPr>
        <w:t>吉安县2025年县城学校选调教师上交审核材料清单</w:t>
      </w:r>
    </w:p>
    <w:p w14:paraId="1FA93A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</w:p>
    <w:p w14:paraId="00DE8A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一、报名条件材料</w:t>
      </w:r>
    </w:p>
    <w:p w14:paraId="3B68D1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1. 报名申请、考核合格证明、乡镇满五年证明。</w:t>
      </w:r>
    </w:p>
    <w:p w14:paraId="105686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2. 教师资格证、学历证书原件及复印件。</w:t>
      </w:r>
    </w:p>
    <w:p w14:paraId="323FD4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二、得分情况材料</w:t>
      </w:r>
    </w:p>
    <w:p w14:paraId="0164A6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1. 教龄：教龄证明。</w:t>
      </w:r>
    </w:p>
    <w:p w14:paraId="197388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2. 班主任经历：本县班主任经历提供学校证明和当年搭班教师签字证明；外县班主任经历提供班主任津贴发放的原始材料等扫描（图片）打印件；组织任命书。</w:t>
      </w:r>
    </w:p>
    <w:p w14:paraId="0EBA7E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3. 学年综合考核排名：提供学校学年综合考核排名复印件（外县调入教师若无法提供学年综合考核排名原始材料的复印件，要求提供在外县获得年度考核优秀的材料，每年3分）。</w:t>
      </w:r>
    </w:p>
    <w:p w14:paraId="2D08F8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 荣誉：提供教学能力和综合荣誉的原件和复印件。</w:t>
      </w:r>
    </w:p>
    <w:p w14:paraId="74709A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5. 人文关怀：结婚证、乡镇满五年证明。</w:t>
      </w:r>
    </w:p>
    <w:p w14:paraId="6F6027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三、材料要求</w:t>
      </w:r>
    </w:p>
    <w:p w14:paraId="0E34C1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1. 所有的申请、证明类材料均须校长签字、加盖学校公章。</w:t>
      </w:r>
    </w:p>
    <w:p w14:paraId="6863AF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.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所有的复印件需学校两名及以上审核人签字，加盖学校公章。</w:t>
      </w:r>
    </w:p>
    <w:p w14:paraId="110890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3. 所有的证书、荣誉、奖状等原件经审核后，当场退还本人。</w:t>
      </w:r>
    </w:p>
    <w:p w14:paraId="4BA6BB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???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A307D"/>
    <w:rsid w:val="0CCA307D"/>
    <w:rsid w:val="729A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2025-07-10T01:10:00Z</dcterms:created>
  <dc:creator>小万19967457850</dc:creator>
  <cp:lastModifiedBy>小万19967457850</cp:lastModifiedBy>
  <dcterms:modified xsi:type="dcterms:W3CDTF">2025-07-10T01:11:11Z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6F2990EC600541F88CEFE84B32073C1F_11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