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afterLines="0" w:line="584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3"/>
          <w:w w:val="95"/>
          <w:sz w:val="44"/>
          <w:szCs w:val="44"/>
          <w:lang w:val="en-US" w:eastAsia="zh-CN"/>
        </w:rPr>
        <w:t>湖北省技工院校2025年赴天津专项公开招聘专业教师公办技工院校岗位表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</w:tblPr>
      <w:tblGrid>
        <w:gridCol w:w="382"/>
        <w:gridCol w:w="750"/>
        <w:gridCol w:w="925"/>
        <w:gridCol w:w="563"/>
        <w:gridCol w:w="556"/>
        <w:gridCol w:w="1113"/>
        <w:gridCol w:w="487"/>
        <w:gridCol w:w="1238"/>
        <w:gridCol w:w="2331"/>
        <w:gridCol w:w="700"/>
        <w:gridCol w:w="700"/>
        <w:gridCol w:w="775"/>
        <w:gridCol w:w="1844"/>
        <w:gridCol w:w="1221"/>
        <w:gridCol w:w="9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sz w:val="20"/>
                <w:szCs w:val="20"/>
              </w:rPr>
              <w:t>主管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"/>
                <w:sz w:val="20"/>
                <w:szCs w:val="20"/>
              </w:rPr>
              <w:t>部门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招聘单位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岗位类别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0"/>
                <w:szCs w:val="20"/>
              </w:rPr>
              <w:t>岗位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等级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1"/>
                <w:sz w:val="20"/>
                <w:szCs w:val="20"/>
              </w:rPr>
              <w:t>岗位名称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4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4"/>
                <w:sz w:val="20"/>
                <w:szCs w:val="20"/>
              </w:rPr>
              <w:t>教师岗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4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招聘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计划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岗位描述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岗位所需专业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0"/>
                <w:szCs w:val="20"/>
              </w:rPr>
              <w:t>学历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5"/>
                <w:sz w:val="20"/>
                <w:szCs w:val="20"/>
              </w:rPr>
              <w:t>学位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年龄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其它条件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4"/>
                <w:sz w:val="20"/>
                <w:szCs w:val="20"/>
              </w:rPr>
              <w:t>招聘单位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3"/>
                <w:sz w:val="20"/>
                <w:szCs w:val="20"/>
              </w:rPr>
              <w:t>联系人及电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sz w:val="20"/>
                <w:szCs w:val="20"/>
              </w:rPr>
              <w:t>话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 w:lef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枝江市人社局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宜昌技师学院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从事数学教学工作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数学；研究生：数学、学科教学（数学）。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持有高中及以上相应教师资格证书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杨云云13872563817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"mailto:648158721@qq.com" \o "mailto:648158721@qq.com"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648158721@qq.com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从事电子电气专业课程教学及相关专业技能竞赛教学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电气类，电子信息工程，电子科学与技术，微电子科学与工程，应用电子技术教育，集成电路设计与集成系统，光电信息科学与工程；研究生：电气工程，电子科学与技术。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持有高中及以上相应教师资格证书</w:t>
            </w: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从事物理教学工作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物理学类；研究生：物理学，学科教学（物理）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持有高中及以上相应教师资格证书</w:t>
            </w: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宜昌市教育局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宜昌科技职业学院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机械专业教师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从事相关学科领域教学和科研工作，专业建设，班主任工作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机械相关专业，机械工程相关专业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232" w:type="dxa"/>
              <w:left w:w="113" w:type="dxa"/>
              <w:bottom w:w="232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程老师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0717-7104098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tcMar>
              <w:top w:w="232" w:type="dxa"/>
              <w:bottom w:w="2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377353466@qq.com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谷城县人社局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谷城县技工学校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智能制造工程教师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从事中职数控教学及相关工作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智能制造工程、机电技术、机械设计制造及自动化等相关专业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  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19871216966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"mailto:37803277@qq.com" \o "mailto:37803277@qq.com"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37803277@qq.com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机器人工程教师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从事中职工业机器人教学及相关工作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机器人工程、机电技术相关专业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30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钟祥市人社局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钟祥技师学院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（钟祥市职业教育中心）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从事物理教学及相关工作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冯显惠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18772707400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"mailto:532315117@qq.com" \o "mailto:532315117@qq.com"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532315117@qq.com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从事计算机教学及相关工作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844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155" w:hanging="155" w:hangingChars="80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洪湖市职业教育中心（洪湖市高级技工学校）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中职（技工）机械制造技能教师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从事中职（技工）机械制造技能教学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机械制造类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30周岁及以下，研究生放宽到35岁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具备中职教师资格证</w:t>
            </w:r>
          </w:p>
        </w:tc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18939261352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"mailto:1052753880@qq.com" \o "mailto:1052753880@qq.com"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sz w:val="20"/>
                <w:szCs w:val="20"/>
                <w:u w:val="none"/>
              </w:rPr>
              <w:t>1052753880</w:t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中职（技工）汽车维修技能教师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从事中职（技工）汽车维修技能教学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汽车维修类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30周岁及以下，研究生放宽到35岁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96" w:type="dxa"/>
              <w:left w:w="113" w:type="dxa"/>
              <w:bottom w:w="96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具备中职教师资格证</w:t>
            </w:r>
          </w:p>
        </w:tc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noWrap w:val="0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afterLines="0" w:line="260" w:lineRule="exact"/>
              <w:ind w:lef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潜江职业教育（集团）学校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潜江职业教育（集团）学校（潜江技校）</w:t>
            </w:r>
          </w:p>
        </w:tc>
        <w:tc>
          <w:tcPr>
            <w:tcW w:w="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机电教师岗</w:t>
            </w:r>
          </w:p>
        </w:tc>
        <w:tc>
          <w:tcPr>
            <w:tcW w:w="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从事机械、自动化、电子专业教育教学相关工作</w:t>
            </w:r>
          </w:p>
        </w:tc>
        <w:tc>
          <w:tcPr>
            <w:tcW w:w="2331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本科：机械设计制造及其自动化、机电技术教育、自动化、电子信息工程、应用电子技术教育、电气工程及其自动化、计算机科学与技术；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研究生：机械工程、电子信息、控制科学与工程、软件工程、信息与通信工程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30周岁及以下，研究生年龄可放宽至35周岁及以下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关可德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18202714059</w:t>
            </w:r>
          </w:p>
        </w:tc>
        <w:tc>
          <w:tcPr>
            <w:tcW w:w="9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"mailto:779748157@qq.com" \o "mailto:779748157@qq.com"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779748157@qq.com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bidi w:val="0"/>
        <w:spacing w:afterLines="0" w:line="584" w:lineRule="exact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b/>
          <w:bCs/>
          <w:color w:val="auto"/>
          <w:spacing w:val="-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3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3"/>
          <w:w w:val="95"/>
          <w:sz w:val="44"/>
          <w:szCs w:val="44"/>
          <w:lang w:val="en-US" w:eastAsia="zh-CN"/>
        </w:rPr>
        <w:t>湖北省技工院校2025年赴天津专项公开招聘专业教师民办技工院校岗位表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</w:tblPr>
      <w:tblGrid>
        <w:gridCol w:w="407"/>
        <w:gridCol w:w="749"/>
        <w:gridCol w:w="916"/>
        <w:gridCol w:w="571"/>
        <w:gridCol w:w="550"/>
        <w:gridCol w:w="950"/>
        <w:gridCol w:w="500"/>
        <w:gridCol w:w="1600"/>
        <w:gridCol w:w="1629"/>
        <w:gridCol w:w="1084"/>
        <w:gridCol w:w="1037"/>
        <w:gridCol w:w="888"/>
        <w:gridCol w:w="1608"/>
        <w:gridCol w:w="1285"/>
        <w:gridCol w:w="11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（教师岗）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afterLines="0" w:line="2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pacing w:afterLines="0" w:line="2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武汉市城铁技工学校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从事中职语文教学及相关工作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马汉霞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15102786369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overflowPunct w:val="0"/>
              <w:spacing w:afterLines="0" w:line="2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"mailto:307146564@qq.com" \o "mailto:307146564@qq.com"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  <w:t>307146564@qq.com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从事中职数学教学及相关工作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从事中职英语教学及相关工作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从事中职政治教学及相关工作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从事中职计算机专业教学及相关工作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计算机科学与技术、网络工程等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从事中职电工电子专业教学及相关工作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电气工程、电子技术、自动控制技术等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从事中职护理专业教学工作及相关工作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从事中职建筑材料与检测教学及相关工作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工程造价、土木工程、工程管理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从事中职新能源汽车专业教学及相关工作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车辆工程、汽车运用与维修、新能源汽车技术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24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3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63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宜昌科谷技工学校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智能制造专业教师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教学智能制造专业课程及班级管理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智能制造工程、机电技术教育、机械设计制造及自动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9"/>
                <w:kern w:val="0"/>
                <w:sz w:val="20"/>
                <w:szCs w:val="20"/>
                <w:u w:val="none"/>
                <w:lang w:val="en-US" w:eastAsia="zh-CN" w:bidi="ar"/>
              </w:rPr>
              <w:t>化、工业机器人类相关专业，机械类相关专业。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155" w:hanging="155" w:hangingChars="8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许秀红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15122358286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崔亚姣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13986773137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"mailto:15122358286@163.com" \o "mailto:15122358286@163.com"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15122358286@163.com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计算机专业教学工作及班级管理工作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教学新能源汽车专业课程及班级管理工作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车辆工程、机械制造等相关专业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教学数学课程及班级管理工作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数学或是其他理科专业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教学语文课程及班级管理工作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教学英语课程及班级管理工作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教学护理课程及班级管理工作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全日制本科及以上（不含专升本）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48" w:type="dxa"/>
              <w:bottom w:w="4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黄石市临港技工学校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机加数控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从事机械加工、数控专业教学及相关工作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机械专业相关专业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丁胜波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13872109525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"mailto:94490206@qq.com" \o "mailto:94490206@qq.com"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94490206@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新能源汽车工程教师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从事新能源汽车制造、检测专业教学及相关工作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5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专技岗位</w:t>
            </w:r>
            <w:bookmarkEnd w:id="0"/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专技12级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从事无人机应用技术、测绘专业教学及相关工作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湖北航空高级技工学校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负责中职学校新能源汽车专业的专业建设和教学工作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汽车相关专业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本科及以上学历，岗位相关专业毕业</w:t>
            </w:r>
          </w:p>
        </w:tc>
        <w:tc>
          <w:tcPr>
            <w:tcW w:w="1037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学士及以上，岗位相关专业毕业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有相关教资、教学经验和高级工以上职业等级优先，具有实操经验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付婷婷13995828453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46258763@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航空服务专业教师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有相关教资、教学经验和机场航空服务工作经验者优先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航空服务专业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教学内容以学生素质能力达到中级工为标准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旅游专业（导游方向）教师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熟悉旅游管理专业相关课程以及相关实训指导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有相关教资、教学经验和导游证优先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航空物流专业教师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负责中职学校航空物流专业的专业建设和教学工作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航空物流专业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教学内容以学生素质能力达到中级工为标准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建筑专业（测量方向）教师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负责中职学校建筑专业（测量方向）的专业建设和教学工作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熟悉建筑测量专业相关课程以及相关实训指导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负责中职数学课程的学科建设和教学工作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数学专业</w:t>
            </w: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应届毕业生以上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32" w:type="dxa"/>
              <w:left w:w="57" w:type="dxa"/>
              <w:bottom w:w="3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能根据人才培养方案、课程标准和技能高考大纲设计教学内容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32" w:type="dxa"/>
              <w:bottom w:w="3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81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武汉三新职业技术学校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负责技工学校语文教学工作，完成学校教育教学计划等。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语文或相关专业毕业，能担任班主任。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朱盟盟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17371570835</w:t>
            </w:r>
          </w:p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3368251651@qq.com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负责技工学校数学教学工作，完成学校教育教学计划等。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数学或相关专业毕业能担任班主任。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26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负责高中地理课程的教学，确保学生理解课程内容，取得高考好成绩。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地理专业或相关专业毕业，能担任班主任。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11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负责新能源汽车维修理论与实操教学，有参赛经验。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新能源汽车检测与维修专业毕业，能担任班主任。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指导学生理论及实操教学，参加技能大赛，有参赛经验。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信息工程或电子信息技术专业毕业，能担任班主任。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孝感文理技工学校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承担数控技术应用相关课程理论和编程、实践操作、实训指导。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数控技术、机械工程及其自动化等相关专业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吴遵和18972678708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"mailto:792825626@qq.com" \o "mailto:792825626@qq.com"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792825626@qq.com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新能源汽车运用与维修教师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教授新能源汽车的结构、原理及维修技术；指导检测与维修实践。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新能源汽车技术、汽车运用与维修、车辆工程、汽车服务工程等专业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汽车运用与维修专业，优秀者可议。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3"/>
                <w:kern w:val="0"/>
                <w:sz w:val="20"/>
                <w:szCs w:val="20"/>
                <w:u w:val="none"/>
                <w:lang w:val="en-US" w:eastAsia="zh-CN" w:bidi="ar"/>
              </w:rPr>
              <w:t>教授电子商务相关的理论知识；指导学生进行电商平台的运营和管理实践。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电子商务、市场营销、工商管理等相关专业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孝感市城市理工技工学校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熟练掌握计算机理论及实操知识，完成计算机专业授课；拥有计算机等级证书，中职计算机教师资格证。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15971232120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731996617@qq.com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熟练掌握新能源车及油车检测与维修专业理论与实操知识；拥有中高级技能证书优先，拥有中职汽修专业教师资格证优先。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新能源汽车检测与维修专业、汽车制造专业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47" w:type="dxa"/>
              <w:left w:w="57" w:type="dxa"/>
              <w:bottom w:w="14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47" w:type="dxa"/>
              <w:bottom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孝感市城市理工技工学校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熟练掌握护理专业理论及实操知识；拥有护士资格证、拥有中职护理教师资格证优先。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15971232120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731996617@qq.com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熟练掌握机电专业理论及实操知识；拥有电工、钳工等级证书，拥有中职机电专业教师资格证优先。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熟练掌握无人机理论与实践知识；拥有无人机操作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证书。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熟练掌握电子商务理论与实操知识；拥有线上实习经验，网店操作经验者优先。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22周岁及以上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咸宁龙翔技工学校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从事护理专业教学及相关工作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医学护理类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亮13339871367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"mailto:596308373@qq.com" \o "mailto:596308373@qq.com"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596308373@qq.com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西点烘焙专业教师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从事西点烘焙专业教学及相关工作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中西式面点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36周岁及以下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162" w:type="dxa"/>
              <w:left w:w="57" w:type="dxa"/>
              <w:bottom w:w="162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3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tcMar>
              <w:top w:w="162" w:type="dxa"/>
              <w:bottom w:w="16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湖北省民间工艺技师学院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从事相关专业学科教学工作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语文教育、汉语言文学等相关专业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1.思想端正，为人正直，热爱职业教育事业。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2.愿意承担学生管理（班主任）工作，接受学校其他工作安排。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3.全日制本科及以上学历，专业对口。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4.有教学经验、高中教师资格证。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5.师范毕业生/中级及以上职称者优先。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6.身体健康。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周老师：17771649980 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数学教育、应用数学等相关专业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英语教育、英语类相关专业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思想政治教育、马克思主义哲学政治学等相关专业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历史类相关专业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湖北省民间工艺技师学院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从事相关专业学科教学工作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1.思想端正，为人正直，热爱职业教育事业。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2.愿意承担学生管理（班主任）工作，接受学校其他工作安排。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3.全日制本科及以上学历，专业对口。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4.有教学经验、高中教师资格证。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5.师范毕业生/中级及以上职称者优先。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6.身体健康。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周老师：17771649980 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熟悉CAD机械制图、机械加工工艺、机械原理、机械设计基础、Autocad等课程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07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汽车运用与维修等相关专业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护理学专业、护理应知、应会教师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文物修复与保护专业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工艺美术品设计专业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文物修复与保护专业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考古学类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新能源汽车/智能网联汽车专业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博士年龄要求40周岁以下（1985年1月1日及以后出生）。硕士年龄要求30周岁以下（1995年1月1日及以后出生）。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553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新能源汽车/智能网联汽车专业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智能制造类专业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有企业或高校工作经历者优先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博士年龄要求40周岁以下（1985年1月1日及以后出生）。硕士年龄要求30周岁以下（1995年1月1日及以后出生）。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90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或管理科学与工程类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智慧健康养老服务与管理专业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或管理科学与工程类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或临床医学类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中医康复专业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vMerge w:val="restart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有医疗行业或高校工作经历者优先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或临床医学类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vMerge w:val="continue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博士年龄要求40周岁以下（1985年1月1日及以后出生）。硕士年龄要求30周岁以下（1995年1月1日及以后出生）。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财经商贸类专业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信息技术类专业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有企业或高校工作经历者优先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荆州市人社局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长江艺术工程职业学院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思政课带头人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中共党员，且符合荆州市2025年高层次人才引进条件。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或教育类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徐老师：15171190611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苏老师：13545052705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cjysgc@126.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思政课专任教师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或教育类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有高校工作经历者优先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心理咨询/心理健康教育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符合荆州市2025年高层次人才引进条件。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博士年龄要求40周岁以下（1985年1月1日及以后出生）。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45周岁及以下。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有高校工作经历者优先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4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恩施州人社局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恩施州民族技工学校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技工学校汽车维修专业教学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汽车维修相关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  烁13217187636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535592310@qq.com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计算机应用专业教师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技工学校计算机专业教学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技工学校电子商务专业教学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利川市人社局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利川民族技工学校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计算机网络应用专业教师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技工学校计算机专业教学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  锐17720432946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727491104@qq.com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技工学校汽车维修专业教学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汽车维修相关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4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425" w:hanging="4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教学岗位</w:t>
            </w:r>
          </w:p>
        </w:tc>
        <w:tc>
          <w:tcPr>
            <w:tcW w:w="5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机电一体化技术专业教师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技工学校机电一体化专业教学</w:t>
            </w:r>
          </w:p>
        </w:tc>
        <w:tc>
          <w:tcPr>
            <w:tcW w:w="1629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机电一体化技术相关专业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相关职业技能等级证书</w:t>
            </w:r>
          </w:p>
        </w:tc>
        <w:tc>
          <w:tcPr>
            <w:tcW w:w="12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Lines="0" w:line="260" w:lineRule="exact"/>
              <w:ind w:lef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bidi w:val="0"/>
        <w:spacing w:afterLines="0" w:line="584" w:lineRule="exact"/>
        <w:rPr>
          <w:color w:val="auto"/>
        </w:rPr>
      </w:pPr>
    </w:p>
    <w:p>
      <w:pPr>
        <w:spacing w:afterLines="0" w:line="584" w:lineRule="exact"/>
        <w:rPr>
          <w:rFonts w:ascii="Arial" w:hAnsi="Arial" w:eastAsia="Arial" w:cs="Arial"/>
          <w:color w:val="auto"/>
          <w:sz w:val="21"/>
          <w:szCs w:val="21"/>
        </w:rPr>
      </w:pPr>
    </w:p>
    <w:p>
      <w:pPr>
        <w:spacing w:afterLines="0" w:line="584" w:lineRule="exact"/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6838" w:h="11905" w:orient="landscape"/>
          <w:pgMar w:top="1701" w:right="1701" w:bottom="1701" w:left="1701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447" w:charSpace="-154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84" w:lineRule="exact"/>
        <w:jc w:val="both"/>
        <w:textAlignment w:val="auto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  <w:r>
        <w:rPr>
          <w:rFonts w:hint="eastAsia" w:cs="Times New Roman"/>
          <w:color w:val="auto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afterLines="0" w:line="58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湖北省技工院校2025年赴天津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专项公开招聘专业教师报名表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584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应聘岗位：                                        所学专业：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15"/>
        <w:gridCol w:w="720"/>
        <w:gridCol w:w="668"/>
        <w:gridCol w:w="934"/>
        <w:gridCol w:w="696"/>
        <w:gridCol w:w="1533"/>
        <w:gridCol w:w="16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月</w:t>
            </w:r>
          </w:p>
        </w:tc>
        <w:tc>
          <w:tcPr>
            <w:tcW w:w="162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近期正面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2寸彩照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（资格复审时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贴实照）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xxx省xxx市xxx县（市、区）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1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座机</w:t>
            </w:r>
          </w:p>
        </w:tc>
        <w:tc>
          <w:tcPr>
            <w:tcW w:w="1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（按工作时间由近及远填。含工作单位、岗位、担任职务）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相关实践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（与招聘岗位相关的其他实践经历、情况）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奖励处分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（近5年内受过的奖励或处分、处罚）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与招聘单位关系</w:t>
            </w:r>
          </w:p>
        </w:tc>
        <w:tc>
          <w:tcPr>
            <w:tcW w:w="799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Lines="0"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300" w:lineRule="exact"/>
        <w:ind w:left="958" w:hanging="945" w:hangingChars="45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说明：</w:t>
      </w:r>
      <w:r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  <w:t>1、请择要如实填写表格内容，也可另附表格或其他材料补充说明个人重要信息。提供虚假信息者，一经查实，自动丧失应聘资格；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Lines="0" w:line="300" w:lineRule="exact"/>
        <w:ind w:firstLine="630" w:firstLineChars="300"/>
        <w:jc w:val="left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楷体_GB2312" w:cs="Times New Roman"/>
          <w:color w:val="auto"/>
          <w:sz w:val="21"/>
          <w:szCs w:val="21"/>
          <w:lang w:val="en-US" w:eastAsia="zh-CN"/>
        </w:rPr>
        <w:t>2、此表请在现场报名或资格复审时由本人签名确认。并附相关证件的扫描件。</w:t>
      </w:r>
    </w:p>
    <w:p>
      <w:bookmarkStart w:id="1" w:name="_GoBack"/>
      <w:bookmarkEnd w:id="1"/>
    </w:p>
    <w:sectPr>
      <w:footerReference r:id="rId4" w:type="default"/>
      <w:pgSz w:w="11906" w:h="16838"/>
      <w:pgMar w:top="2154" w:right="1701" w:bottom="1814" w:left="1701" w:header="851" w:footer="1417" w:gutter="0"/>
      <w:pgNumType w:fmt="decimal"/>
      <w:cols w:space="720" w:num="1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7BB70"/>
    <w:multiLevelType w:val="singleLevel"/>
    <w:tmpl w:val="3C77BB70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6424"/>
    <w:rsid w:val="369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30"/>
    </w:r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2025-05-19T03:47:00Z</dcterms:created>
  <dc:creator>Administrator</dc:creator>
  <cp:lastModifiedBy>Administrator</cp:lastModifiedBy>
  <dcterms:modified xsi:type="dcterms:W3CDTF">2025-05-19T03:47:42Z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31D83C311E414E5AA21892BA1DC2CB37</vt:lpwstr>
  </property>
</Properties>
</file>