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5762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附件1</w:t>
      </w:r>
    </w:p>
    <w:p w14:paraId="14EBFB8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default" w:ascii="Times New Roman" w:hAnsi="Times New Roman" w:cs="Times New Roman"/>
          <w:color w:val="000000"/>
          <w:sz w:val="44"/>
          <w:szCs w:val="44"/>
        </w:rPr>
        <w:t>德阳经济技术开发区管理委员会</w:t>
      </w:r>
    </w:p>
    <w:p w14:paraId="7287D78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default" w:ascii="Times New Roman" w:hAnsi="Times New Roman" w:cs="Times New Roman"/>
          <w:color w:val="000000"/>
          <w:sz w:val="44"/>
          <w:szCs w:val="44"/>
        </w:rPr>
        <w:t>2025年上半年公开选调直属学校教师岗位表</w:t>
      </w:r>
    </w:p>
    <w:tbl>
      <w:tblPr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789"/>
        <w:gridCol w:w="449"/>
        <w:gridCol w:w="871"/>
        <w:gridCol w:w="3738"/>
        <w:gridCol w:w="2946"/>
        <w:gridCol w:w="1388"/>
        <w:gridCol w:w="1175"/>
        <w:gridCol w:w="1486"/>
      </w:tblGrid>
      <w:tr w14:paraId="4BEE0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B1C9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86783A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招聘</w:t>
            </w:r>
          </w:p>
          <w:p w14:paraId="51D06E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DC48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名额</w:t>
            </w:r>
          </w:p>
        </w:tc>
        <w:tc>
          <w:tcPr>
            <w:tcW w:w="10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4CE9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岗位条件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3AB39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面试学段学科</w:t>
            </w:r>
          </w:p>
        </w:tc>
      </w:tr>
      <w:tr w14:paraId="10B52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7DA5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B93C9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2EE3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6D86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岗位类别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76BD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83A0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学历及相关要求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0FF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教师资格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8C334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1FD04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E58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10EA4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bookmarkStart w:id="0" w:name="OLE_LINK4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德阳市金沙江路学校</w:t>
            </w:r>
            <w:bookmarkEnd w:id="0"/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E901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</w:t>
            </w:r>
          </w:p>
          <w:p w14:paraId="3E4D7D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2DC6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A0D1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7F68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本科：汉语言文学专业、汉语言专业；</w:t>
            </w:r>
          </w:p>
          <w:p w14:paraId="60FE01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研究生：中国语言文学一级学科、学科教学（语文）专业。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39754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bookmarkStart w:id="1" w:name="OLE_LINK14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本科及以上学历且具有中级及以上中小学专业技术职称</w:t>
            </w:r>
            <w:bookmarkEnd w:id="1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6C66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小学种类及以上语文教师资格证书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E035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59E72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中学语文讲课、现场答辩</w:t>
            </w:r>
          </w:p>
        </w:tc>
      </w:tr>
      <w:tr w14:paraId="61021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F2BD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德阳市金沙江路学校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056B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</w:t>
            </w:r>
          </w:p>
          <w:p w14:paraId="72BBD2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17B31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79B3B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51461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本科：数学与应用数学专业；</w:t>
            </w:r>
          </w:p>
          <w:p w14:paraId="7128F0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研究生：数学一级学科、学科教学（数学）专业。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CF4B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bookmarkStart w:id="2" w:name="OLE_LINK2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符合下列条件之一者均可报考：</w:t>
            </w:r>
            <w:bookmarkEnd w:id="2"/>
          </w:p>
          <w:p w14:paraId="443C83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1.本科及以上学历，取得与学历相对应的学位；</w:t>
            </w:r>
          </w:p>
          <w:p w14:paraId="30F183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2.本科及以上学历，取得中级及以上中小学专业技术职称，不作学位要求。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5CFEE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中学种类及以上数学教师资格证书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CBF0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57A13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中学数学讲课、现场答辩</w:t>
            </w:r>
          </w:p>
        </w:tc>
      </w:tr>
      <w:tr w14:paraId="7881A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FD7A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bookmarkStart w:id="3" w:name="OLE_LINK1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德阳市金沙江路学校</w:t>
            </w:r>
            <w:bookmarkEnd w:id="3"/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8E48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</w:t>
            </w:r>
          </w:p>
          <w:p w14:paraId="338143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1338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0ED1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154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本科：英语专业；</w:t>
            </w:r>
          </w:p>
          <w:p w14:paraId="5EA2F7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研究生：英语语言文学专业。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5D481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bookmarkStart w:id="4" w:name="OLE_LINK5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符合下列条件之一者均可报考：</w:t>
            </w:r>
            <w:bookmarkEnd w:id="4"/>
          </w:p>
          <w:p w14:paraId="2DBFE3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1.本科及以上学历，取得与学历相对应的学位；</w:t>
            </w:r>
          </w:p>
          <w:p w14:paraId="727434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2.本科及以上学历，取得中级及以上中小学专业技术职称，不作学位要求。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123E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中学种类及以上英语教师资格证书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DA70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bookmarkStart w:id="5" w:name="OLE_LINK7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40周岁及以下</w:t>
            </w:r>
            <w:bookmarkEnd w:id="5"/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C275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中学英语讲课、现场答辩</w:t>
            </w:r>
          </w:p>
        </w:tc>
      </w:tr>
      <w:tr w14:paraId="33390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CellSpacing w:w="0" w:type="dxa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3108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B7A5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招聘</w:t>
            </w:r>
          </w:p>
          <w:p w14:paraId="676057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43A2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名额</w:t>
            </w:r>
          </w:p>
        </w:tc>
        <w:tc>
          <w:tcPr>
            <w:tcW w:w="10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6D60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岗位条件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22E21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面试学段学科</w:t>
            </w:r>
          </w:p>
        </w:tc>
      </w:tr>
      <w:tr w14:paraId="507B7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D7F3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F836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B72C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07DF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岗位类别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E8B9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628D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学历及学位要求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D6FFA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教师资格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4698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2918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EA05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AA2F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德阳市金沙江路学校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EC22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</w:t>
            </w:r>
          </w:p>
          <w:p w14:paraId="7806CC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0229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82F71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95FDD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本科：物理学专业、应用物理学专业；</w:t>
            </w:r>
          </w:p>
          <w:p w14:paraId="702FD2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研究生：理论物理专业、应用物理学专业、</w:t>
            </w:r>
            <w:bookmarkStart w:id="6" w:name="OLE_LINK16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学科教学（物理）专业</w:t>
            </w:r>
            <w:bookmarkEnd w:id="6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、课程与教学论（物理）专业。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23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bookmarkStart w:id="7" w:name="OLE_LINK12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符合下列条件之一者均可报考：</w:t>
            </w:r>
            <w:bookmarkEnd w:id="7"/>
          </w:p>
          <w:p w14:paraId="632C32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1.本科及以上学历，取得与学历相对应的学位；</w:t>
            </w:r>
          </w:p>
          <w:p w14:paraId="3355AF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2.本科及以上学历，取得中级及以上中小学专业技术职称，不作学位要求。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3DB31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中学种类及以上物理教师资格证书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1577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2ACCD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中学物理讲课、现场答辩</w:t>
            </w:r>
          </w:p>
        </w:tc>
      </w:tr>
      <w:tr w14:paraId="5D9ED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65A8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德阳市金沙江路学校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7C4F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</w:t>
            </w:r>
          </w:p>
          <w:p w14:paraId="509930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0501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78C4E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bookmarkStart w:id="8" w:name="OLE_LINK9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专业技术岗位</w:t>
            </w:r>
            <w:bookmarkEnd w:id="8"/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31023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本科：</w:t>
            </w:r>
            <w:bookmarkStart w:id="9" w:name="OLE_LINK15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化学类</w:t>
            </w:r>
            <w:bookmarkEnd w:id="9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；</w:t>
            </w:r>
          </w:p>
          <w:p w14:paraId="060AD9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研究生：化学一级学科。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2943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符合下列条件之一者均可报考：</w:t>
            </w:r>
          </w:p>
          <w:p w14:paraId="18ADF8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1.本科及以上学历，取得与学历相对应的学位；</w:t>
            </w:r>
          </w:p>
          <w:p w14:paraId="1B607F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2.本科及以上学历，取得中级及以上中小学专业技术职称，不作学位要求。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BF3A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中学种类及以上化学教师资格证书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54FB5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3695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bookmarkStart w:id="10" w:name="OLE_LINK8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中学化学讲课、现场答辩</w:t>
            </w:r>
            <w:bookmarkEnd w:id="10"/>
          </w:p>
        </w:tc>
      </w:tr>
      <w:tr w14:paraId="52F5B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90E7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德阳市金沙江路学校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D3A2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</w:t>
            </w:r>
          </w:p>
          <w:p w14:paraId="180B18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C804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7C8CA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5AF03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本科：美术学专业、美术教育专业、艺术设计学专业；</w:t>
            </w:r>
          </w:p>
          <w:p w14:paraId="2DFFC8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研究生：艺术学一级学科、学科教学（美术）专业。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705C8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符合下列条件之一者均可报考：</w:t>
            </w:r>
          </w:p>
          <w:p w14:paraId="790543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1.本科及以上学历，取得与学历相对应的学位；</w:t>
            </w:r>
          </w:p>
          <w:p w14:paraId="592C2E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2.本科及以上学历，取得中级及以上中小学专业技术职称，不作学位要求。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D90768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中学种类及以上美术教师资格证书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647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0A70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中学美术讲课、现场答辩</w:t>
            </w:r>
          </w:p>
        </w:tc>
      </w:tr>
      <w:tr w14:paraId="73C01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EF124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德阳市金沙江路学校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4CD67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</w:t>
            </w:r>
          </w:p>
          <w:p w14:paraId="6E8577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6E35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DD7D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bookmarkStart w:id="11" w:name="OLE_LINK10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专业技术岗位</w:t>
            </w:r>
            <w:bookmarkEnd w:id="11"/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5DE5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本科:汉语言专业、汉语言文学专业、小学教育专业；</w:t>
            </w:r>
          </w:p>
          <w:p w14:paraId="388DE0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研究生:汉语言文字学专业。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8B2B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符合下列条件之一者均可报考：</w:t>
            </w:r>
          </w:p>
          <w:p w14:paraId="3C8F52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1.本科及以上学历，取得与学历相对应的学位；</w:t>
            </w:r>
          </w:p>
          <w:p w14:paraId="29E7AB3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2.本科及以上学历，取得中级及以上中小学专业技术职称，不作学位要求。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06A3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小学种类及以上语文教师资格证书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D5C8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bookmarkStart w:id="12" w:name="OLE_LINK13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40周岁及以下</w:t>
            </w:r>
            <w:bookmarkEnd w:id="12"/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8A34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小学语文讲课、现场答辩</w:t>
            </w:r>
          </w:p>
        </w:tc>
      </w:tr>
      <w:tr w14:paraId="06065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25E7A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德阳市金沙江路学校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7FFE3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</w:t>
            </w:r>
          </w:p>
          <w:p w14:paraId="18130F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D7420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8649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bookmarkStart w:id="13" w:name="OLE_LINK11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专业技术岗位</w:t>
            </w:r>
            <w:bookmarkEnd w:id="13"/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3D1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本科：数学与应用数学专业、小学教育专业；</w:t>
            </w:r>
          </w:p>
          <w:p w14:paraId="699722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研究生：基础数学专业、应用数学专业、学科教学（数学）专业。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0EBA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本科及以上学历，与学历相对应的学位。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8E26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小学种类及以上数学教师资格证书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3F43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E970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小学数学讲课、现场答辩</w:t>
            </w:r>
          </w:p>
        </w:tc>
      </w:tr>
      <w:tr w14:paraId="5DC0B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758A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德阳市金沙江路学校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65F5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</w:t>
            </w:r>
          </w:p>
          <w:p w14:paraId="46FEEF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28FAD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FFEA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4572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本科：英语专业；</w:t>
            </w:r>
          </w:p>
          <w:p w14:paraId="62070B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研究生：英语语言文学专业。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4885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符合下列条件之一者均可报考：</w:t>
            </w:r>
          </w:p>
          <w:p w14:paraId="08AF51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1.本科及以上学历，取得与学历相对应的学位；</w:t>
            </w:r>
          </w:p>
          <w:p w14:paraId="77260C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2.本科及以上学历，取得中级及以上中小学专业技术职称，不作学位要求。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2FBE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小学种类及以上英语教师资格证书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7D6D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89CF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小学英语讲课、现场答辩</w:t>
            </w:r>
          </w:p>
        </w:tc>
      </w:tr>
      <w:tr w14:paraId="3F164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8B20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bookmarkStart w:id="14" w:name="OLE_LINK6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德阳市东汽小学</w:t>
            </w:r>
            <w:bookmarkEnd w:id="14"/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311E8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</w:t>
            </w:r>
          </w:p>
          <w:p w14:paraId="315E9D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6EF3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3D99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141C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本科:数学与应用数学专业、数理基础科学专业、小学教育专业;</w:t>
            </w:r>
          </w:p>
          <w:p w14:paraId="73FC55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研究生:基础数学专业、计算数学专业、应用数学专业、学科教学（数学）专业。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0F37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符合下列条件之一者均可报考：</w:t>
            </w:r>
          </w:p>
          <w:p w14:paraId="191FFF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1.本科及以上学历，取得与学历相对应的学位；</w:t>
            </w:r>
          </w:p>
          <w:p w14:paraId="0F8E45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2.本科及以上学历，取得中级及以上中小学专业技术职称，不作学位要求。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1532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小学种类及以上数学教师资格证书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EC60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63F3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小学数学讲课、现场答辩</w:t>
            </w:r>
          </w:p>
        </w:tc>
      </w:tr>
      <w:tr w14:paraId="13AD5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E904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德阳市金山街学校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F581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</w:t>
            </w:r>
          </w:p>
          <w:p w14:paraId="777F91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BCC1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F047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4FE2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本科：科学教育专业、物理学专业、化学专业、地理科学专业、生物科学专业</w:t>
            </w:r>
          </w:p>
          <w:p w14:paraId="25A1F5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研究生：物理学一级学科、化学一级学科、地理学一级学科、生物学一级学科；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33BFC4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本科及以上学历，与学历相对应的学位。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541C6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小学种类及以上科学教师资格证书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6425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A1768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小学科学讲课、现场答辩</w:t>
            </w:r>
          </w:p>
        </w:tc>
      </w:tr>
      <w:tr w14:paraId="3595F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390B5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bookmarkStart w:id="15" w:name="OLE_LINK3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德阳经济技术开发区第二幼儿园</w:t>
            </w:r>
            <w:bookmarkEnd w:id="15"/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32CCE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幼儿</w:t>
            </w:r>
          </w:p>
          <w:p w14:paraId="1A72E5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教育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D8F31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57DF3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1299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本科：学前教育专业；</w:t>
            </w:r>
          </w:p>
          <w:p w14:paraId="715C83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研究生：学前教育学专业。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6C04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本科及以上学历且具有中级及以上学前教育专业技术职称。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C33D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幼儿园种类教师资格证书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EA7F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0B43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学前教育讲课、现场答辩</w:t>
            </w:r>
          </w:p>
        </w:tc>
      </w:tr>
    </w:tbl>
    <w:p w14:paraId="0F03F2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440F8437">
      <w:bookmarkStart w:id="16" w:name="_GoBack"/>
      <w:bookmarkEnd w:id="16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6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2025-04-10T03:06:42Z</dcterms:created>
  <dc:creator>Administrator</dc:creator>
  <cp:lastModifiedBy>小万19967457850</cp:lastModifiedBy>
  <dcterms:modified xsi:type="dcterms:W3CDTF">2025-04-10T03:07:11Z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E5E25C893B784FC98008B0710CEAD978_12</vt:lpwstr>
  </property>
</Properties>
</file>