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A765E"/>
    <w:tbl>
      <w:tblPr>
        <w:tblStyle w:val="7"/>
        <w:tblW w:w="520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814"/>
        <w:gridCol w:w="666"/>
        <w:gridCol w:w="674"/>
        <w:gridCol w:w="725"/>
        <w:gridCol w:w="693"/>
        <w:gridCol w:w="4666"/>
        <w:gridCol w:w="2792"/>
        <w:gridCol w:w="1603"/>
      </w:tblGrid>
      <w:tr w14:paraId="198A8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37F68">
            <w:pPr>
              <w:widowControl/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eastAsia="zh-CN"/>
              </w:rPr>
              <w:t>附件2</w:t>
            </w:r>
          </w:p>
          <w:p w14:paraId="794979DF">
            <w:pPr>
              <w:tabs>
                <w:tab w:val="left" w:pos="2145"/>
              </w:tabs>
              <w:spacing w:line="400" w:lineRule="exact"/>
              <w:rPr>
                <w:lang w:eastAsia="zh-CN"/>
              </w:rPr>
            </w:pPr>
          </w:p>
          <w:p w14:paraId="3BF6C26E">
            <w:pPr>
              <w:widowControl/>
              <w:spacing w:line="460" w:lineRule="exac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40"/>
                <w:szCs w:val="40"/>
                <w:lang w:eastAsia="zh-CN"/>
              </w:rPr>
            </w:pPr>
            <w:bookmarkStart w:id="0" w:name="_GoBack"/>
            <w:r>
              <w:rPr>
                <w:rStyle w:val="9"/>
                <w:rFonts w:hint="default"/>
                <w:b w:val="0"/>
                <w:bCs w:val="0"/>
                <w:lang w:eastAsia="zh-CN" w:bidi="ar"/>
              </w:rPr>
              <w:t>夷陵区</w:t>
            </w:r>
            <w:r>
              <w:rPr>
                <w:rStyle w:val="10"/>
                <w:rFonts w:hint="eastAsia" w:ascii="方正小标宋简体" w:hAnsi="方正小标宋简体" w:eastAsia="方正小标宋简体" w:cs="方正小标宋简体"/>
                <w:b w:val="0"/>
                <w:bCs w:val="0"/>
                <w:lang w:eastAsia="zh-CN" w:bidi="ar"/>
              </w:rPr>
              <w:t xml:space="preserve"> 2025</w:t>
            </w:r>
            <w:r>
              <w:rPr>
                <w:rStyle w:val="9"/>
                <w:rFonts w:hint="default"/>
                <w:b w:val="0"/>
                <w:bCs w:val="0"/>
                <w:lang w:eastAsia="zh-CN" w:bidi="ar"/>
              </w:rPr>
              <w:t>年公开招聘中小学教师职位条件表</w:t>
            </w:r>
            <w:bookmarkEnd w:id="0"/>
          </w:p>
        </w:tc>
      </w:tr>
      <w:tr w14:paraId="40E77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BE4E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1"/>
                <w:szCs w:val="21"/>
                <w:lang w:eastAsia="zh-CN" w:bidi="ar"/>
              </w:rPr>
              <w:t>序号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B23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1"/>
                <w:szCs w:val="21"/>
                <w:lang w:eastAsia="zh-CN" w:bidi="ar"/>
              </w:rPr>
              <w:t>类别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C83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1"/>
                <w:szCs w:val="21"/>
                <w:lang w:eastAsia="zh-CN" w:bidi="ar"/>
              </w:rPr>
              <w:t>学段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60DC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1"/>
                <w:szCs w:val="21"/>
                <w:lang w:eastAsia="zh-CN" w:bidi="ar"/>
              </w:rPr>
              <w:t>岗位名称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1719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1"/>
                <w:szCs w:val="21"/>
                <w:lang w:eastAsia="zh-CN" w:bidi="ar"/>
              </w:rPr>
              <w:t>专业技术等级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988E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1"/>
                <w:szCs w:val="21"/>
                <w:lang w:eastAsia="zh-CN" w:bidi="ar"/>
              </w:rPr>
              <w:t>岗位职数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01F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1"/>
                <w:szCs w:val="21"/>
                <w:lang w:eastAsia="zh-CN" w:bidi="ar"/>
              </w:rPr>
              <w:t>专业要求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6665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1"/>
                <w:szCs w:val="21"/>
                <w:lang w:eastAsia="zh-CN" w:bidi="ar"/>
              </w:rPr>
              <w:t>学历及其他要求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C4F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1"/>
                <w:szCs w:val="21"/>
                <w:lang w:eastAsia="zh-CN" w:bidi="ar"/>
              </w:rPr>
              <w:t>招聘单位</w:t>
            </w:r>
          </w:p>
        </w:tc>
      </w:tr>
      <w:tr w14:paraId="483D0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0A0E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D508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公开招聘城区初中教师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0D13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初中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37BC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数学教师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0146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专技12级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E74B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4BFC66"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Style w:val="11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本科：</w:t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0701数学类、0712统计学类、0201经济学类、0202财政学类、0203金融学类、 0204经济与贸易类、0807电子信息类、0809计算机类；120201K会计学、040101教育学</w:t>
            </w:r>
            <w:r>
              <w:rPr>
                <w:rStyle w:val="11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br w:type="textWrapping"/>
            </w:r>
            <w:r>
              <w:rPr>
                <w:rStyle w:val="11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研究生：</w:t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0701数学类、0714统计学类、0252应用统计类、0711系统科学类、0812计算机科学与技术类；120201会计学、1253会计、045104学科教学（数学）、040110教育技术学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1F34"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本科（持有学士学位证书）及以上；年龄30周岁及以下（1994年1月1日及以后出生）；持初中及以上学段数学或信息技术教师资格证。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0FCD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实验初中1</w:t>
            </w:r>
          </w:p>
        </w:tc>
      </w:tr>
      <w:tr w14:paraId="20E73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E6FD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206B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公开招聘城区初中教师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35AA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初中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3176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物理教师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883F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专技12级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5F25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A27BE7"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Style w:val="11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本科：</w:t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0702物理学类、0704天文学类、0708地球物理学类、0801力学类、0806电气类、0807电子信息类、0808自动化类；</w:t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br w:type="textWrapping"/>
            </w:r>
            <w:r>
              <w:rPr>
                <w:rStyle w:val="11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研究生：</w:t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0702物理学类、0704天文学类、0708地球物理学类、0772力学类、0809电子科学与技术类、045105学科教学（物理）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7B20"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本科（持有学士学位证书）及以上；年龄30周岁及以下（1994年1月1日及以后出生）；持初中及以上学段物理或信息技术教师资格证。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5AD4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东湖初中1</w:t>
            </w:r>
          </w:p>
        </w:tc>
      </w:tr>
      <w:tr w14:paraId="3AD17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4D03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5AFB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公开招聘城区小学教师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3CB1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小学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C9FC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语文教师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C87B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专技12级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3D6E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D62592"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Style w:val="11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本科：</w:t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0501中国语言文学类、050301新闻学、050304传播学、040101教育学、040103人文教育、</w:t>
            </w:r>
            <w:r>
              <w:rPr>
                <w:rStyle w:val="13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040107小学教育</w:t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br w:type="textWrapping"/>
            </w:r>
            <w:r>
              <w:rPr>
                <w:rStyle w:val="11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研究生：</w:t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0453汉语国际教育类、0501中国语言文学类、0503新闻传播学类、0552新闻与传播类、045103学科教学（语文）、</w:t>
            </w:r>
            <w:r>
              <w:rPr>
                <w:rStyle w:val="13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045115小学教育、0401教育学类与岗位学科相关专业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2B20"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本科（持有学士学位证书）及以上；年龄30周岁及以下（1994年1月1日及以后出生）；持小学及以上学段语文教师资格证。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5BFD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东湖小学1</w:t>
            </w:r>
          </w:p>
        </w:tc>
      </w:tr>
      <w:tr w14:paraId="5FF7E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259D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4BCA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公开招聘城区小学教师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4FF8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小学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0C05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数学教师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576B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专技12级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9237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C91DD8"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Style w:val="11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本科：</w:t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0701数学类、0712统计学类、0201经济学类、0202财政学类、0203金融学类、 0204经济与贸易类、0807电子信息类、0809计算机类；120201K会计学、040101教育学、</w:t>
            </w:r>
            <w:r>
              <w:rPr>
                <w:rStyle w:val="13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040107小学教育</w:t>
            </w:r>
            <w:r>
              <w:rPr>
                <w:rStyle w:val="11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br w:type="textWrapping"/>
            </w:r>
            <w:r>
              <w:rPr>
                <w:rStyle w:val="11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研究生：</w:t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0701数学类、0714统计学类、0252应用统计类、0711系统科学类、0812计算机科学与技术类；120201会计学、1253会计、045104学科教学（数学）、040110教育技术学、</w:t>
            </w:r>
            <w:r>
              <w:rPr>
                <w:rStyle w:val="13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045115小学教育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10B6"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本科（持有学士学位证书）及以上；年龄30周岁及以下（1994年1月1日及以后出生）；持小学及以上学段数学或信息技术教师资格证。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831A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实验小学1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东城小学1</w:t>
            </w:r>
          </w:p>
        </w:tc>
      </w:tr>
      <w:tr w14:paraId="35359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332F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43C9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公开招聘城区小学教师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2E0B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小学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2652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心理健康教师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EE80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专技12级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F235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D1B1F7"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Style w:val="11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本科：</w:t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0711心理学类；</w:t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br w:type="textWrapping"/>
            </w:r>
            <w:r>
              <w:rPr>
                <w:rStyle w:val="11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研究生：</w:t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0402、0771心理学类、0454应用心理类、045116心理健康教育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CFFA"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本科（持有学士学位证书）及以上；年龄30周岁及以下（1994年1月1日及以后出生）；持小学及以上学段心理健康教师资格证。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64B6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东城小学1</w:t>
            </w:r>
          </w:p>
        </w:tc>
      </w:tr>
      <w:tr w14:paraId="261AD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086D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A736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公开招聘农村初中教师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B94F4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初中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862B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语文教师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8195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专技12级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BBB5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36B2A8"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Style w:val="11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本科：</w:t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050101汉语言文学、050102汉语言、050103汉语国际教育、050105古典文献学、050301新闻学、050304传播学、040101教育学、040103人文教育</w:t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br w:type="textWrapping"/>
            </w:r>
            <w:r>
              <w:rPr>
                <w:rStyle w:val="11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研究生：</w:t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0453汉语国际教育类、0501中国语言文学类、0503新闻传播学类、0552新闻与传播类、045103学科教学（语文）、</w:t>
            </w:r>
            <w:r>
              <w:rPr>
                <w:rStyle w:val="13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0401教育学类与岗位学科相关专业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BBBF"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本科（持有学士学位证书）及以上；年龄30周岁及以下（1994年1月1日及以后出生）；持初中及以上学段语文教师资格证。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F20F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龙泉初中1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分乡初中1</w:t>
            </w:r>
          </w:p>
        </w:tc>
      </w:tr>
      <w:tr w14:paraId="4A5C5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43F6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7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2E63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公开招聘农村初中教师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CF44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初中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A513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数学教师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4ED7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专技12级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66F3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3B5C34"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Style w:val="11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本科：</w:t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0701数学类、0712统计学类、0201经济学类、0202财政学类、0203金融学类、 0204经济与贸易类、0807电子信息类、0809计算机类；120201K会计学、040101教育学</w:t>
            </w:r>
            <w:r>
              <w:rPr>
                <w:rStyle w:val="11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br w:type="textWrapping"/>
            </w:r>
            <w:r>
              <w:rPr>
                <w:rStyle w:val="11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研究生：</w:t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0701数学类、0714统计学类、0252应用统计类、0711系统科学类、0812计算机科学与技术类；120201会计学、1253会计、045104学科教学（数学）、040110教育技术学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ED3B"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本科（持有学士学位证书）及以上；年龄30周岁及以下（1994年1月1日及以后出生）；持初中及以上学段数学或信息技术教师资格证。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E7E3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龙泉初中1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鸦鹊岭初中1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三峡初中1</w:t>
            </w:r>
          </w:p>
        </w:tc>
      </w:tr>
      <w:tr w14:paraId="5603E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46FF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EC79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公开招聘农村初中教师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8C16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初中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DA49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物理教师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178A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专技12级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97B0E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21C269"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Style w:val="11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本科：</w:t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0702物理学类、0704天文学类、0708地球物理学类、0801力学类、0806电气类、0807电子信息类、0808自动化类；</w:t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br w:type="textWrapping"/>
            </w:r>
            <w:r>
              <w:rPr>
                <w:rStyle w:val="11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研究生：</w:t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0702物理学类、0704天文学类、0708地球物理学类、0772力学类、0809电子科学与技术类、045105学科教学（物理）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5A23"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本科（持有学士学位证书）及以上；年龄30周岁及以下（1994年1月1日及以后出生）；持初中及以上学段物理或信息技术教师资格证。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56F4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鸦鹊岭初中1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樟村坪初中1</w:t>
            </w:r>
          </w:p>
        </w:tc>
      </w:tr>
      <w:tr w14:paraId="14F29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8B73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0726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公开招聘农村初中教师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A940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初中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8825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英语教师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4219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专技12级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C3C2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AA6966"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Style w:val="11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本科：</w:t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050201英语、050261翻译、050262商务英语；</w:t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br w:type="textWrapping"/>
            </w:r>
            <w:r>
              <w:rPr>
                <w:rStyle w:val="11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研究生：</w:t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050201英语语言文学、050211外国语言学和应用语言学、055101英语笔译、055102英语口译、045108学科教学（英语）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2D08"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本科（持有学士学位证书）及以上；年龄30周岁及以下（1994年1月1日及以后出生）；持初中及以上学段英语教师资格证。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1E2C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龙泉初中1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乐天溪初中1</w:t>
            </w:r>
          </w:p>
        </w:tc>
      </w:tr>
      <w:tr w14:paraId="2339B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CA86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BE36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公开招聘农村初中教师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37B6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初中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A5C5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体育教师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AB82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专技12级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BFE0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291959">
            <w:pPr>
              <w:widowControl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Style w:val="14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本科：</w:t>
            </w:r>
            <w:r>
              <w:rPr>
                <w:rStyle w:val="15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0402体育学类；</w:t>
            </w:r>
            <w:r>
              <w:rPr>
                <w:rStyle w:val="15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br w:type="textWrapping"/>
            </w:r>
            <w:r>
              <w:rPr>
                <w:rStyle w:val="14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研究生：</w:t>
            </w:r>
            <w:r>
              <w:rPr>
                <w:rStyle w:val="15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 xml:space="preserve">0403体育学类、0452体育类、045112学科教学（体育）；                                  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11D1"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本科（持有学士学位证书）及以上；年龄30周岁及以下（1994年1月1日及以后出生）；持初中及以上学段体育教师资格证。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EBBD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樟村坪初中1</w:t>
            </w:r>
          </w:p>
        </w:tc>
      </w:tr>
      <w:tr w14:paraId="015F3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4D4E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11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0FB7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公开招聘农村初中兵教师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DD27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初中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837B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体育教师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A8B4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专技12级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97F3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0F1065"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Style w:val="11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专业不限 ，退役军人，满足以下条件之一</w:t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：</w:t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br w:type="textWrapping"/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1.本人为湖北户籍；</w:t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br w:type="textWrapping"/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2.从湖北应征入伍；</w:t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br w:type="textWrapping"/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3.退役后登记地在湖北。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F725"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本科（持有学士学位证书）及以上；年龄35周岁及以下（1989年1月1日及以后出生）；持初中及以上学段体育教师资格证。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FC2C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龙泉初中1</w:t>
            </w:r>
          </w:p>
        </w:tc>
      </w:tr>
      <w:tr w14:paraId="5E38E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93E1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12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5856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公开招聘农村初中教师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A805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初中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9390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美术教师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D805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专技12级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4DDE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B6CC7E"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Style w:val="11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本科：</w:t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 xml:space="preserve">1301艺术学理论类、1304美术学类、1305设计学类；                                                     </w:t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br w:type="textWrapping"/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Style w:val="11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研究生：</w:t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1301艺术学理论、1304美术学、1305设计学、135107美术、135108艺术设计、1356美术与书法类、1357设计类、045113学科教学（美术）；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838C"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本科（持有学士学位证书）及以上；年龄30周岁及以下（1994年1月1日及以后出生）；持初中及以上学段美术教师资格证。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E4EB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邓村初中1</w:t>
            </w:r>
          </w:p>
        </w:tc>
      </w:tr>
      <w:tr w14:paraId="69244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336E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13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F1E5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公开招聘农村小学教师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2EFB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小学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8D93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数学教师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46B6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专技12级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AF0D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1CCD3B"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Style w:val="11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本科：</w:t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0701数学类、0712统计学类、0201经济学类、0202财政学类、0203金融学类、 0204经济与贸易类、0807电子信息类、0809计算机类；120201K会计学、040101教育学、</w:t>
            </w:r>
            <w:r>
              <w:rPr>
                <w:rStyle w:val="13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040107小学教育</w:t>
            </w:r>
            <w:r>
              <w:rPr>
                <w:rStyle w:val="11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br w:type="textWrapping"/>
            </w:r>
            <w:r>
              <w:rPr>
                <w:rStyle w:val="11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研究生：</w:t>
            </w:r>
            <w:r>
              <w:rPr>
                <w:rStyle w:val="12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0701数学类、0714统计学类、0252应用统计类、0711系统科学类、0812计算机科学与技术类；120201会计学、1253会计、045104学科教学（数学）、040110教育技术学、</w:t>
            </w:r>
            <w:r>
              <w:rPr>
                <w:rStyle w:val="13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045115小学教育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D2CA"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本科（持有学士学位证书）及以上；年龄30周岁及以下（1994年1月1日及以后出生）；持小学及以上学段数学或信息技术教师资格证。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B29A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龙镇小学1</w:t>
            </w:r>
          </w:p>
        </w:tc>
      </w:tr>
      <w:tr w14:paraId="695F7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9A9B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14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0DEF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公开招聘农村小学体育教师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F945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小学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8EF9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体育教师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22B0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专技12级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A39F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014387">
            <w:pPr>
              <w:widowControl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Style w:val="14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本科：</w:t>
            </w:r>
            <w:r>
              <w:rPr>
                <w:rStyle w:val="15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0402体育学类；</w:t>
            </w:r>
            <w:r>
              <w:rPr>
                <w:rStyle w:val="15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br w:type="textWrapping"/>
            </w:r>
            <w:r>
              <w:rPr>
                <w:rStyle w:val="14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研究生：</w:t>
            </w:r>
            <w:r>
              <w:rPr>
                <w:rStyle w:val="15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 xml:space="preserve">0403体育学类、0452体育类、045112学科教学（体育）；                    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03E3"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本科（持有学士学位证书）及以上；年龄30周岁及以下（1994年1月1日及以后出生）；持小学及以上学段体育教师资格证。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2843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樟村坪小学1</w:t>
            </w:r>
          </w:p>
        </w:tc>
      </w:tr>
    </w:tbl>
    <w:p w14:paraId="041D4236">
      <w:pPr>
        <w:pStyle w:val="2"/>
        <w:ind w:left="440"/>
        <w:rPr>
          <w:rFonts w:hint="eastAsia" w:ascii="楷体" w:hAnsi="楷体" w:eastAsia="楷体" w:cs="楷体"/>
          <w:sz w:val="21"/>
          <w:szCs w:val="21"/>
          <w:lang w:eastAsia="zh-CN"/>
        </w:rPr>
      </w:pPr>
    </w:p>
    <w:p w14:paraId="0CAC8E3C">
      <w:pPr>
        <w:pStyle w:val="2"/>
        <w:ind w:left="440" w:firstLine="440"/>
        <w:rPr>
          <w:lang w:eastAsia="zh-CN"/>
        </w:rPr>
        <w:sectPr>
          <w:pgSz w:w="16840" w:h="11910" w:orient="landscape"/>
          <w:pgMar w:top="1418" w:right="2155" w:bottom="1451" w:left="2155" w:header="720" w:footer="720" w:gutter="0"/>
          <w:cols w:space="720" w:num="1"/>
        </w:sectPr>
      </w:pPr>
    </w:p>
    <w:p w14:paraId="5C040601"/>
    <w:sectPr>
      <w:pgSz w:w="16838" w:h="11906" w:orient="landscape"/>
      <w:pgMar w:top="1236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009BA"/>
    <w:rsid w:val="10B009BA"/>
    <w:rsid w:val="2D2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Body Text"/>
    <w:basedOn w:val="1"/>
    <w:qFormat/>
    <w:uiPriority w:val="1"/>
    <w:pPr>
      <w:ind w:left="111"/>
    </w:pPr>
    <w:rPr>
      <w:rFonts w:ascii="方正仿宋简体" w:hAnsi="方正仿宋简体" w:eastAsia="方正仿宋简体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font21"/>
    <w:basedOn w:val="8"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40"/>
      <w:szCs w:val="40"/>
      <w:u w:val="none"/>
    </w:rPr>
  </w:style>
  <w:style w:type="character" w:customStyle="1" w:styleId="10">
    <w:name w:val="font9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40"/>
      <w:szCs w:val="40"/>
      <w:u w:val="none"/>
    </w:rPr>
  </w:style>
  <w:style w:type="character" w:customStyle="1" w:styleId="11">
    <w:name w:val="font51"/>
    <w:basedOn w:val="8"/>
    <w:qFormat/>
    <w:uiPriority w:val="0"/>
    <w:rPr>
      <w:rFonts w:hint="eastAsia" w:ascii="楷体" w:hAnsi="楷体" w:eastAsia="楷体" w:cs="楷体"/>
      <w:b/>
      <w:bCs/>
      <w:color w:val="000000"/>
      <w:sz w:val="22"/>
      <w:szCs w:val="22"/>
      <w:u w:val="none"/>
    </w:rPr>
  </w:style>
  <w:style w:type="character" w:customStyle="1" w:styleId="12">
    <w:name w:val="font41"/>
    <w:basedOn w:val="8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3">
    <w:name w:val="font101"/>
    <w:basedOn w:val="8"/>
    <w:qFormat/>
    <w:uiPriority w:val="0"/>
    <w:rPr>
      <w:rFonts w:hint="eastAsia" w:ascii="楷体" w:hAnsi="楷体" w:eastAsia="楷体" w:cs="楷体"/>
      <w:color w:val="FF0000"/>
      <w:sz w:val="22"/>
      <w:szCs w:val="22"/>
      <w:u w:val="none"/>
    </w:rPr>
  </w:style>
  <w:style w:type="character" w:customStyle="1" w:styleId="14">
    <w:name w:val="font71"/>
    <w:basedOn w:val="8"/>
    <w:qFormat/>
    <w:uiPriority w:val="0"/>
    <w:rPr>
      <w:rFonts w:hint="eastAsia" w:ascii="楷体" w:hAnsi="楷体" w:eastAsia="楷体" w:cs="楷体"/>
      <w:b/>
      <w:bCs/>
      <w:color w:val="000000"/>
      <w:sz w:val="22"/>
      <w:szCs w:val="22"/>
      <w:u w:val="none"/>
    </w:rPr>
  </w:style>
  <w:style w:type="character" w:customStyle="1" w:styleId="15">
    <w:name w:val="font112"/>
    <w:basedOn w:val="8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2025-03-13T09:51:00Z</dcterms:created>
  <dc:creator>Administrator</dc:creator>
  <cp:lastModifiedBy>Administrator</cp:lastModifiedBy>
  <dcterms:modified xsi:type="dcterms:W3CDTF">2025-03-13T09:54:32Z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FF75CDE16AB74D39BE146ED92162D7A7_13</vt:lpwstr>
  </property>
  <property fmtid="{D5CDD505-2E9C-101B-9397-08002B2CF9AE}" pid="4" name="KSOTemplateDocerSaveRecord">
    <vt:lpwstr>eyJoZGlkIjoiNjM2NGY3MjdkZDg5NGY1ZGVmNmE4NmQyZGQ3NzQzNzEifQ==</vt:lpwstr>
  </property>
</Properties>
</file>