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ABAEFC">
      <w:pPr>
        <w:spacing w:line="640" w:lineRule="exact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 w14:paraId="12A260DA">
      <w:pPr>
        <w:spacing w:line="640" w:lineRule="exact"/>
        <w:jc w:val="center"/>
        <w:rPr>
          <w:rFonts w:hint="eastAsia"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sz w:val="44"/>
        </w:rPr>
        <w:t>海南省农垦加来高级中学公开招聘</w:t>
      </w:r>
      <w:r>
        <w:rPr>
          <w:rFonts w:hint="eastAsia" w:ascii="宋体" w:hAnsi="宋体" w:eastAsia="宋体" w:cs="宋体"/>
          <w:sz w:val="44"/>
          <w:lang w:val="en-US" w:eastAsia="zh-CN"/>
        </w:rPr>
        <w:t>教师岗位</w:t>
      </w:r>
      <w:r>
        <w:rPr>
          <w:rFonts w:hint="eastAsia" w:ascii="宋体" w:hAnsi="宋体" w:eastAsia="宋体" w:cs="宋体"/>
          <w:sz w:val="44"/>
        </w:rPr>
        <w:t>表</w:t>
      </w:r>
    </w:p>
    <w:p w14:paraId="08B0EFD1">
      <w:pPr>
        <w:jc w:val="left"/>
        <w:rPr>
          <w:rFonts w:hint="eastAsia"/>
          <w:szCs w:val="24"/>
        </w:rPr>
      </w:pPr>
    </w:p>
    <w:tbl>
      <w:tblPr>
        <w:tblStyle w:val="2"/>
        <w:tblW w:w="13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44"/>
        <w:gridCol w:w="992"/>
        <w:gridCol w:w="1293"/>
        <w:gridCol w:w="986"/>
        <w:gridCol w:w="855"/>
        <w:gridCol w:w="3000"/>
        <w:gridCol w:w="1388"/>
        <w:gridCol w:w="1140"/>
        <w:gridCol w:w="1305"/>
        <w:gridCol w:w="65"/>
      </w:tblGrid>
      <w:tr w14:paraId="148DD2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795CD8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85CEF2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6DC717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</w:t>
            </w:r>
          </w:p>
          <w:p w14:paraId="7B1B5B09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0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DC4473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资格条件</w:t>
            </w:r>
          </w:p>
        </w:tc>
      </w:tr>
      <w:tr w14:paraId="01566C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451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B372E0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A3E738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4A58DC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AC32B9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482E44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D7181A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1C4483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专业及代码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8F41B3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从业资格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FC65FE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69B2C5F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 w14:paraId="48BB97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591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E5F07A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2C45DA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初中英语教师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7BA011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BCAD0F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BC818A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8B7250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EB0714">
            <w:pPr>
              <w:numPr>
                <w:ilvl w:val="0"/>
                <w:numId w:val="1"/>
              </w:num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本科：英语050201、商务英语050262</w:t>
            </w:r>
          </w:p>
          <w:p w14:paraId="3D06CF9E">
            <w:pPr>
              <w:numPr>
                <w:ilvl w:val="0"/>
                <w:numId w:val="1"/>
              </w:num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研究生：英语语言文学050201、英语笔译055101、英语口译055102、学科教学（英语）045108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0A5073">
            <w:pPr>
              <w:spacing w:line="26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具有初级及以上英语教师资格证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100579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4433D6D"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所有岗位人员服务年限不低于5年。</w:t>
            </w:r>
          </w:p>
        </w:tc>
      </w:tr>
      <w:tr w14:paraId="318813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2154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49665A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63B217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143A5A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F0F6B7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40周岁及以下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D29DC3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7D0462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学士及以上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EB79B2"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1.本科：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数学与应用数学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070101，信息与计算数学</w:t>
            </w:r>
          </w:p>
          <w:p w14:paraId="1D538A95"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070102、数理基础科学070103T、数据计算及应用070104T</w:t>
            </w:r>
          </w:p>
          <w:p w14:paraId="7491C5F0">
            <w:pPr>
              <w:spacing w:line="2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2.研究生：数学070100、基础数学070101、计算数学070102、概率论与数理统计070103、应用数学070104、运筹学与控制论070105、学科教学（数学）045104</w:t>
            </w:r>
          </w:p>
          <w:p w14:paraId="09292E95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CF8EC5"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数学高级中学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教师资格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2430DC"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22D469D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7C71761">
      <w:pPr>
        <w:spacing w:before="38" w:line="219" w:lineRule="auto"/>
        <w:ind w:left="4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404040"/>
          <w:spacing w:val="-8"/>
          <w:sz w:val="24"/>
          <w:szCs w:val="24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</w:rPr>
        <w:t>研究生专业代码参照中国研究生招生信息网专业知识库</w:t>
      </w: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color="auto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</w:rPr>
        <w:t>网址</w:t>
      </w: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color="auto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shd w:val="clear" w:color="auto" w:fill="FFFFFF"/>
        </w:rPr>
        <w:instrText xml:space="preserve"> HYPERLINK "https://yz.chsi.com.cn/wap/zyk" \t "_blank"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shd w:val="clear" w:color="auto" w:fill="FFFFFF"/>
        </w:rPr>
        <w:t>https://yz.chsi.com.cn/wap/zyk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8"/>
          <w:szCs w:val="28"/>
          <w:shd w:val="clear" w:color="auto" w:fill="FFFFFF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color="auto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ascii="宋体" w:hAnsi="宋体" w:eastAsia="宋体" w:cs="宋体"/>
          <w:color w:val="404040"/>
          <w:spacing w:val="-8"/>
          <w:sz w:val="24"/>
          <w:szCs w:val="24"/>
        </w:rPr>
        <w:t>《普通高等学校本科专业目录</w:t>
      </w:r>
      <w:r>
        <w:rPr>
          <w:rFonts w:ascii="宋体" w:hAnsi="宋体" w:eastAsia="宋体" w:cs="宋体"/>
          <w:color w:val="404040"/>
          <w:spacing w:val="-39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404040"/>
          <w:spacing w:val="-8"/>
          <w:sz w:val="24"/>
          <w:szCs w:val="24"/>
        </w:rPr>
        <w:t>（</w:t>
      </w:r>
      <w:r>
        <w:rPr>
          <w:rFonts w:ascii="Tahoma" w:hAnsi="Tahoma" w:eastAsia="Tahoma" w:cs="Tahoma"/>
          <w:color w:val="404040"/>
          <w:spacing w:val="-8"/>
          <w:sz w:val="24"/>
          <w:szCs w:val="24"/>
        </w:rPr>
        <w:t xml:space="preserve">2024 </w:t>
      </w:r>
      <w:r>
        <w:rPr>
          <w:rFonts w:ascii="宋体" w:hAnsi="宋体" w:eastAsia="宋体" w:cs="宋体"/>
          <w:color w:val="404040"/>
          <w:spacing w:val="-8"/>
          <w:sz w:val="24"/>
          <w:szCs w:val="24"/>
        </w:rPr>
        <w:t>版）》</w:t>
      </w:r>
    </w:p>
    <w:p w14:paraId="3F0C2B1A"/>
    <w:p w14:paraId="48B617DB"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D9973"/>
    <w:multiLevelType w:val="singleLevel"/>
    <w:tmpl w:val="7CBD99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3CB91046"/>
    <w:rsid w:val="3CB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2024-06-18T02:11:00Z</dcterms:created>
  <dc:creator>小万19967457850</dc:creator>
  <cp:lastModifiedBy>小万19967457850</cp:lastModifiedBy>
  <dcterms:modified xsi:type="dcterms:W3CDTF">2024-06-18T02:11:30Z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923B147C439249A2B7C32919B6080D6E_11</vt:lpwstr>
  </property>
</Properties>
</file>