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7D40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w w:val="72"/>
          <w:sz w:val="36"/>
          <w:szCs w:val="36"/>
        </w:rPr>
      </w:pPr>
    </w:p>
    <w:p w14:paraId="07C9C51D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w w:val="72"/>
          <w:sz w:val="36"/>
          <w:szCs w:val="36"/>
        </w:rPr>
      </w:pPr>
    </w:p>
    <w:p w14:paraId="629B9A3D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w w:val="72"/>
          <w:sz w:val="36"/>
          <w:szCs w:val="36"/>
        </w:rPr>
      </w:pPr>
    </w:p>
    <w:p w14:paraId="0678F28D" w14:textId="77777777" w:rsidR="00366F5C" w:rsidRDefault="00366F5C" w:rsidP="00366F5C">
      <w:pPr>
        <w:jc w:val="center"/>
        <w:rPr>
          <w:rFonts w:eastAsia="方正小标宋简体" w:hint="eastAsia"/>
          <w:color w:val="000000"/>
          <w:w w:val="66"/>
          <w:sz w:val="80"/>
          <w:szCs w:val="80"/>
        </w:rPr>
      </w:pPr>
      <w:r>
        <w:rPr>
          <w:rFonts w:eastAsia="方正小标宋简体" w:hint="eastAsia"/>
          <w:color w:val="000000"/>
          <w:w w:val="66"/>
          <w:sz w:val="80"/>
          <w:szCs w:val="80"/>
        </w:rPr>
        <w:t>江苏省</w:t>
      </w:r>
      <w:r>
        <w:rPr>
          <w:rFonts w:eastAsia="方正小标宋简体" w:hint="eastAsia"/>
          <w:color w:val="000000"/>
          <w:w w:val="66"/>
          <w:sz w:val="80"/>
          <w:szCs w:val="80"/>
        </w:rPr>
        <w:t>2024</w:t>
      </w:r>
      <w:r>
        <w:rPr>
          <w:rFonts w:eastAsia="方正小标宋简体" w:hint="eastAsia"/>
          <w:color w:val="000000"/>
          <w:w w:val="66"/>
          <w:sz w:val="80"/>
          <w:szCs w:val="80"/>
        </w:rPr>
        <w:t>年度考试录用公务员</w:t>
      </w:r>
    </w:p>
    <w:p w14:paraId="68FDBD46" w14:textId="77777777" w:rsidR="00366F5C" w:rsidRDefault="00366F5C" w:rsidP="00366F5C">
      <w:pPr>
        <w:jc w:val="center"/>
        <w:rPr>
          <w:rFonts w:eastAsia="方正小标宋简体" w:hint="eastAsia"/>
          <w:color w:val="000000"/>
          <w:w w:val="66"/>
          <w:sz w:val="80"/>
          <w:szCs w:val="80"/>
        </w:rPr>
      </w:pPr>
      <w:r>
        <w:rPr>
          <w:rFonts w:eastAsia="方正小标宋简体" w:hint="eastAsia"/>
          <w:color w:val="000000"/>
          <w:w w:val="66"/>
          <w:sz w:val="80"/>
          <w:szCs w:val="80"/>
        </w:rPr>
        <w:t>专业参考目录</w:t>
      </w:r>
    </w:p>
    <w:p w14:paraId="69530D27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sz w:val="36"/>
          <w:szCs w:val="36"/>
        </w:rPr>
      </w:pPr>
    </w:p>
    <w:p w14:paraId="322C927F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sz w:val="36"/>
          <w:szCs w:val="36"/>
        </w:rPr>
      </w:pPr>
    </w:p>
    <w:p w14:paraId="72FCD93E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sz w:val="36"/>
          <w:szCs w:val="36"/>
        </w:rPr>
      </w:pPr>
    </w:p>
    <w:p w14:paraId="692707D2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sz w:val="36"/>
          <w:szCs w:val="36"/>
        </w:rPr>
      </w:pPr>
    </w:p>
    <w:p w14:paraId="1963FD80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sz w:val="36"/>
          <w:szCs w:val="36"/>
        </w:rPr>
      </w:pPr>
    </w:p>
    <w:p w14:paraId="2C00D4CB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sz w:val="36"/>
          <w:szCs w:val="36"/>
        </w:rPr>
      </w:pPr>
    </w:p>
    <w:p w14:paraId="36F0398D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sz w:val="36"/>
          <w:szCs w:val="36"/>
        </w:rPr>
      </w:pPr>
    </w:p>
    <w:p w14:paraId="38DCACD7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sz w:val="36"/>
          <w:szCs w:val="36"/>
        </w:rPr>
      </w:pPr>
    </w:p>
    <w:p w14:paraId="04DF8D0D" w14:textId="77777777" w:rsidR="00366F5C" w:rsidRDefault="00366F5C" w:rsidP="00366F5C">
      <w:pPr>
        <w:jc w:val="center"/>
        <w:rPr>
          <w:rFonts w:eastAsia="方正仿宋_GBK" w:hint="eastAsia"/>
          <w:b/>
          <w:color w:val="000000"/>
          <w:sz w:val="3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76"/>
      </w:tblGrid>
      <w:tr w:rsidR="00366F5C" w14:paraId="1ABD8307" w14:textId="77777777" w:rsidTr="00803D43">
        <w:trPr>
          <w:jc w:val="center"/>
        </w:trPr>
        <w:tc>
          <w:tcPr>
            <w:tcW w:w="5076" w:type="dxa"/>
          </w:tcPr>
          <w:tbl>
            <w:tblPr>
              <w:tblpPr w:leftFromText="180" w:rightFromText="180" w:vertAnchor="text" w:horzAnchor="margin" w:tblpXSpec="center" w:tblpY="332"/>
              <w:tblW w:w="0" w:type="auto"/>
              <w:tblLook w:val="0000" w:firstRow="0" w:lastRow="0" w:firstColumn="0" w:lastColumn="0" w:noHBand="0" w:noVBand="0"/>
            </w:tblPr>
            <w:tblGrid>
              <w:gridCol w:w="4860"/>
            </w:tblGrid>
            <w:tr w:rsidR="00366F5C" w14:paraId="2B67B332" w14:textId="77777777" w:rsidTr="00803D43">
              <w:tc>
                <w:tcPr>
                  <w:tcW w:w="5076" w:type="dxa"/>
                </w:tcPr>
                <w:p w14:paraId="0F32D024" w14:textId="77777777" w:rsidR="00366F5C" w:rsidRDefault="00366F5C" w:rsidP="00803D43">
                  <w:pPr>
                    <w:spacing w:line="600" w:lineRule="exact"/>
                    <w:jc w:val="distribute"/>
                    <w:rPr>
                      <w:rFonts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eastAsia="方正黑体_GBK" w:hint="eastAsia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 w:rsidR="00366F5C" w14:paraId="24A976D8" w14:textId="77777777" w:rsidTr="00803D43">
              <w:tc>
                <w:tcPr>
                  <w:tcW w:w="5076" w:type="dxa"/>
                </w:tcPr>
                <w:p w14:paraId="44524EE5" w14:textId="77777777" w:rsidR="00366F5C" w:rsidRDefault="00366F5C" w:rsidP="00803D43">
                  <w:pPr>
                    <w:spacing w:line="600" w:lineRule="exact"/>
                    <w:jc w:val="center"/>
                    <w:rPr>
                      <w:rFonts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eastAsia="方正黑体_GBK" w:hint="eastAsia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eastAsia="方正黑体_GBK" w:hint="eastAsia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eastAsia="方正黑体_GBK" w:hint="eastAsia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 w14:paraId="1440F32B" w14:textId="77777777" w:rsidR="00366F5C" w:rsidRDefault="00366F5C" w:rsidP="00803D43">
            <w:pPr>
              <w:spacing w:line="580" w:lineRule="exact"/>
              <w:jc w:val="distribute"/>
              <w:rPr>
                <w:rFonts w:eastAsia="方正仿宋_GBK" w:hint="eastAsia"/>
                <w:b/>
                <w:color w:val="000000"/>
                <w:sz w:val="36"/>
                <w:szCs w:val="36"/>
              </w:rPr>
            </w:pPr>
          </w:p>
        </w:tc>
      </w:tr>
    </w:tbl>
    <w:p w14:paraId="7358652D" w14:textId="77777777" w:rsidR="00366F5C" w:rsidRDefault="00366F5C" w:rsidP="00366F5C">
      <w:pPr>
        <w:spacing w:line="600" w:lineRule="exact"/>
        <w:jc w:val="center"/>
        <w:rPr>
          <w:rFonts w:eastAsia="方正仿宋_GBK" w:hint="eastAsia"/>
          <w:b/>
          <w:color w:val="000000"/>
          <w:spacing w:val="-10"/>
          <w:sz w:val="36"/>
          <w:szCs w:val="36"/>
        </w:rPr>
      </w:pPr>
      <w:r>
        <w:rPr>
          <w:rFonts w:eastAsia="方正仿宋_GBK" w:hint="eastAsia"/>
          <w:b/>
          <w:color w:val="000000"/>
          <w:spacing w:val="-10"/>
          <w:sz w:val="36"/>
          <w:szCs w:val="36"/>
        </w:rPr>
        <w:br w:type="page"/>
      </w:r>
    </w:p>
    <w:p w14:paraId="212E740C" w14:textId="77777777" w:rsidR="00366F5C" w:rsidRDefault="00366F5C" w:rsidP="00366F5C">
      <w:pPr>
        <w:spacing w:line="600" w:lineRule="exact"/>
        <w:jc w:val="center"/>
        <w:rPr>
          <w:rFonts w:eastAsia="方正仿宋_GBK" w:hint="eastAsia"/>
          <w:b/>
          <w:color w:val="000000"/>
          <w:spacing w:val="-10"/>
          <w:sz w:val="36"/>
          <w:szCs w:val="36"/>
        </w:rPr>
      </w:pPr>
    </w:p>
    <w:p w14:paraId="0E26BE37" w14:textId="77777777" w:rsidR="00366F5C" w:rsidRDefault="00366F5C" w:rsidP="00366F5C">
      <w:pPr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>
        <w:rPr>
          <w:rFonts w:ascii="方正小标宋_GBK" w:eastAsia="方正小标宋_GBK" w:hint="eastAsia"/>
          <w:b/>
          <w:color w:val="000000"/>
          <w:sz w:val="44"/>
          <w:szCs w:val="44"/>
        </w:rPr>
        <w:t>特别说明</w:t>
      </w:r>
    </w:p>
    <w:p w14:paraId="7F5BECE3" w14:textId="77777777" w:rsidR="00366F5C" w:rsidRDefault="00366F5C" w:rsidP="00366F5C">
      <w:pPr>
        <w:spacing w:line="600" w:lineRule="exact"/>
        <w:jc w:val="center"/>
        <w:rPr>
          <w:rFonts w:ascii="方正小标宋_GBK" w:eastAsia="方正小标宋_GBK" w:hint="eastAsia"/>
          <w:b/>
          <w:color w:val="000000"/>
          <w:sz w:val="44"/>
          <w:szCs w:val="44"/>
        </w:rPr>
      </w:pPr>
    </w:p>
    <w:p w14:paraId="049BC76A" w14:textId="77777777" w:rsidR="00366F5C" w:rsidRDefault="00366F5C" w:rsidP="00366F5C">
      <w:pPr>
        <w:tabs>
          <w:tab w:val="left" w:pos="1260"/>
        </w:tabs>
        <w:spacing w:line="600" w:lineRule="exact"/>
        <w:ind w:firstLineChars="200" w:firstLine="640"/>
        <w:rPr>
          <w:rFonts w:eastAsia="方正仿宋_GBK" w:hint="eastAsia"/>
          <w:b/>
          <w:color w:val="000000"/>
          <w:sz w:val="32"/>
          <w:szCs w:val="32"/>
        </w:rPr>
      </w:pPr>
      <w:r>
        <w:rPr>
          <w:rFonts w:eastAsia="方正仿宋_GBK" w:hint="eastAsia"/>
          <w:b/>
          <w:color w:val="000000"/>
          <w:sz w:val="32"/>
          <w:szCs w:val="32"/>
        </w:rPr>
        <w:t>《江苏省</w:t>
      </w:r>
      <w:r>
        <w:rPr>
          <w:rFonts w:eastAsia="方正仿宋_GBK"/>
          <w:b/>
          <w:color w:val="000000"/>
          <w:sz w:val="32"/>
          <w:szCs w:val="32"/>
        </w:rPr>
        <w:t>202</w:t>
      </w:r>
      <w:r>
        <w:rPr>
          <w:rFonts w:eastAsia="方正仿宋_GBK" w:hint="eastAsia"/>
          <w:b/>
          <w:color w:val="000000"/>
          <w:sz w:val="32"/>
          <w:szCs w:val="32"/>
        </w:rPr>
        <w:t>4</w:t>
      </w:r>
      <w:r>
        <w:rPr>
          <w:rFonts w:eastAsia="方正仿宋_GBK" w:hint="eastAsia"/>
          <w:b/>
          <w:color w:val="000000"/>
          <w:sz w:val="32"/>
          <w:szCs w:val="32"/>
        </w:rPr>
        <w:t>年度考试录用公务员专业参考目录》仅供我省</w:t>
      </w:r>
      <w:r>
        <w:rPr>
          <w:rFonts w:eastAsia="方正仿宋_GBK"/>
          <w:b/>
          <w:color w:val="000000"/>
          <w:sz w:val="32"/>
          <w:szCs w:val="32"/>
        </w:rPr>
        <w:t>202</w:t>
      </w:r>
      <w:r>
        <w:rPr>
          <w:rFonts w:eastAsia="方正仿宋_GBK" w:hint="eastAsia"/>
          <w:b/>
          <w:color w:val="000000"/>
          <w:sz w:val="32"/>
          <w:szCs w:val="32"/>
        </w:rPr>
        <w:t>4</w:t>
      </w:r>
      <w:r>
        <w:rPr>
          <w:rFonts w:eastAsia="方正仿宋_GBK" w:hint="eastAsia"/>
          <w:b/>
          <w:color w:val="000000"/>
          <w:sz w:val="32"/>
          <w:szCs w:val="32"/>
        </w:rPr>
        <w:t>年度考录公务员中招录机关设置、审核职位专业条件和报考人员选报职位时参考使用。</w:t>
      </w:r>
    </w:p>
    <w:p w14:paraId="673DE63A" w14:textId="77777777" w:rsidR="00366F5C" w:rsidRDefault="00366F5C" w:rsidP="00366F5C">
      <w:pPr>
        <w:tabs>
          <w:tab w:val="left" w:pos="1260"/>
        </w:tabs>
        <w:spacing w:line="600" w:lineRule="exact"/>
        <w:ind w:firstLineChars="200" w:firstLine="640"/>
        <w:rPr>
          <w:rFonts w:eastAsia="方正仿宋_GBK" w:hint="eastAsia"/>
          <w:b/>
          <w:color w:val="000000"/>
          <w:spacing w:val="-10"/>
          <w:sz w:val="36"/>
          <w:szCs w:val="36"/>
        </w:rPr>
      </w:pPr>
      <w:r>
        <w:rPr>
          <w:rFonts w:eastAsia="方正仿宋_GBK" w:hint="eastAsia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eastAsia="方正仿宋_GBK"/>
          <w:b/>
          <w:color w:val="000000"/>
          <w:sz w:val="32"/>
          <w:szCs w:val="32"/>
        </w:rPr>
        <w:t>202</w:t>
      </w:r>
      <w:r>
        <w:rPr>
          <w:rFonts w:eastAsia="方正仿宋_GBK" w:hint="eastAsia"/>
          <w:b/>
          <w:color w:val="000000"/>
          <w:sz w:val="32"/>
          <w:szCs w:val="32"/>
        </w:rPr>
        <w:t>3</w:t>
      </w:r>
      <w:r>
        <w:rPr>
          <w:rFonts w:eastAsia="方正仿宋_GBK" w:hint="eastAsia"/>
          <w:b/>
          <w:color w:val="000000"/>
          <w:sz w:val="32"/>
          <w:szCs w:val="32"/>
        </w:rPr>
        <w:t>年</w:t>
      </w:r>
      <w:r>
        <w:rPr>
          <w:rFonts w:eastAsia="方正仿宋_GBK"/>
          <w:b/>
          <w:color w:val="000000"/>
          <w:sz w:val="32"/>
          <w:szCs w:val="32"/>
        </w:rPr>
        <w:t>11</w:t>
      </w:r>
      <w:r>
        <w:rPr>
          <w:rFonts w:eastAsia="方正仿宋_GBK" w:hint="eastAsia"/>
          <w:b/>
          <w:color w:val="000000"/>
          <w:sz w:val="32"/>
          <w:szCs w:val="32"/>
        </w:rPr>
        <w:t>月</w:t>
      </w:r>
      <w:r>
        <w:rPr>
          <w:rFonts w:eastAsia="方正仿宋_GBK" w:hint="eastAsia"/>
          <w:b/>
          <w:color w:val="000000"/>
          <w:sz w:val="32"/>
          <w:szCs w:val="32"/>
        </w:rPr>
        <w:t>11</w:t>
      </w:r>
      <w:r>
        <w:rPr>
          <w:rFonts w:eastAsia="方正仿宋_GBK" w:hint="eastAsia"/>
          <w:b/>
          <w:color w:val="000000"/>
          <w:sz w:val="32"/>
          <w:szCs w:val="32"/>
        </w:rPr>
        <w:t>日</w:t>
      </w:r>
      <w:r>
        <w:rPr>
          <w:rFonts w:eastAsia="方正仿宋_GBK"/>
          <w:b/>
          <w:color w:val="000000"/>
          <w:sz w:val="32"/>
          <w:szCs w:val="32"/>
        </w:rPr>
        <w:t>16:00</w:t>
      </w:r>
      <w:r>
        <w:rPr>
          <w:rFonts w:eastAsia="方正仿宋_GBK" w:hint="eastAsia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 w14:paraId="4CB62C2A" w14:textId="77777777" w:rsidR="00366F5C" w:rsidRDefault="00366F5C" w:rsidP="00366F5C">
      <w:pPr>
        <w:spacing w:line="600" w:lineRule="exact"/>
        <w:jc w:val="center"/>
        <w:rPr>
          <w:rFonts w:eastAsia="方正仿宋_GBK" w:hint="eastAsia"/>
          <w:b/>
          <w:color w:val="000000"/>
          <w:spacing w:val="-10"/>
          <w:sz w:val="36"/>
          <w:szCs w:val="36"/>
        </w:rPr>
      </w:pPr>
    </w:p>
    <w:p w14:paraId="03C93315" w14:textId="77777777" w:rsidR="00366F5C" w:rsidRDefault="00366F5C" w:rsidP="00366F5C">
      <w:pPr>
        <w:spacing w:line="600" w:lineRule="exact"/>
        <w:jc w:val="center"/>
        <w:rPr>
          <w:rFonts w:eastAsia="方正仿宋_GBK" w:hint="eastAsia"/>
          <w:b/>
          <w:color w:val="000000"/>
          <w:spacing w:val="-10"/>
          <w:sz w:val="36"/>
          <w:szCs w:val="36"/>
        </w:rPr>
      </w:pPr>
    </w:p>
    <w:p w14:paraId="58B96EB7" w14:textId="77777777" w:rsidR="00366F5C" w:rsidRDefault="00366F5C" w:rsidP="00366F5C">
      <w:pPr>
        <w:spacing w:line="600" w:lineRule="exact"/>
        <w:jc w:val="center"/>
        <w:rPr>
          <w:rFonts w:eastAsia="方正仿宋_GBK" w:hint="eastAsia"/>
          <w:b/>
          <w:color w:val="000000"/>
          <w:spacing w:val="-10"/>
          <w:sz w:val="36"/>
          <w:szCs w:val="36"/>
        </w:rPr>
      </w:pPr>
    </w:p>
    <w:p w14:paraId="5CD94443" w14:textId="77777777" w:rsidR="00366F5C" w:rsidRDefault="00366F5C" w:rsidP="00366F5C">
      <w:pPr>
        <w:spacing w:line="600" w:lineRule="exact"/>
        <w:jc w:val="center"/>
        <w:rPr>
          <w:rFonts w:eastAsia="方正仿宋_GBK" w:hint="eastAsia"/>
          <w:b/>
          <w:color w:val="000000"/>
          <w:spacing w:val="-10"/>
          <w:sz w:val="36"/>
          <w:szCs w:val="36"/>
        </w:rPr>
      </w:pPr>
    </w:p>
    <w:p w14:paraId="161C99C1" w14:textId="77777777" w:rsidR="00366F5C" w:rsidRDefault="00366F5C" w:rsidP="00366F5C">
      <w:pPr>
        <w:spacing w:line="600" w:lineRule="exact"/>
        <w:jc w:val="center"/>
        <w:rPr>
          <w:rFonts w:eastAsia="方正仿宋_GBK" w:hint="eastAsia"/>
          <w:b/>
          <w:color w:val="000000"/>
          <w:spacing w:val="-10"/>
          <w:sz w:val="36"/>
          <w:szCs w:val="36"/>
        </w:rPr>
      </w:pPr>
    </w:p>
    <w:p w14:paraId="62434BAA" w14:textId="77777777" w:rsidR="00366F5C" w:rsidRDefault="00366F5C" w:rsidP="00366F5C">
      <w:pPr>
        <w:spacing w:line="600" w:lineRule="exact"/>
        <w:jc w:val="center"/>
        <w:rPr>
          <w:rFonts w:eastAsia="方正仿宋_GBK" w:hint="eastAsia"/>
          <w:b/>
          <w:color w:val="000000"/>
          <w:spacing w:val="-10"/>
          <w:sz w:val="36"/>
          <w:szCs w:val="36"/>
        </w:rPr>
      </w:pPr>
    </w:p>
    <w:p w14:paraId="4ABAAEB2" w14:textId="77777777" w:rsidR="00366F5C" w:rsidRDefault="00366F5C" w:rsidP="00366F5C">
      <w:pPr>
        <w:spacing w:line="600" w:lineRule="exact"/>
        <w:jc w:val="center"/>
        <w:rPr>
          <w:rFonts w:eastAsia="方正仿宋_GBK" w:hint="eastAsia"/>
          <w:b/>
          <w:color w:val="000000"/>
          <w:spacing w:val="-10"/>
          <w:sz w:val="36"/>
          <w:szCs w:val="36"/>
        </w:rPr>
      </w:pPr>
    </w:p>
    <w:p w14:paraId="76CCB8C1" w14:textId="77777777" w:rsidR="00366F5C" w:rsidRDefault="00366F5C" w:rsidP="00366F5C">
      <w:pPr>
        <w:spacing w:line="600" w:lineRule="exact"/>
        <w:jc w:val="left"/>
        <w:rPr>
          <w:rFonts w:eastAsia="方正黑体_GBK" w:hint="eastAsia"/>
          <w:b/>
          <w:color w:val="000000"/>
          <w:sz w:val="32"/>
          <w:szCs w:val="32"/>
        </w:rPr>
      </w:pPr>
      <w:r>
        <w:rPr>
          <w:rFonts w:eastAsia="方正黑体_GBK" w:hint="eastAsia"/>
          <w:b/>
          <w:color w:val="000000"/>
          <w:sz w:val="32"/>
          <w:szCs w:val="32"/>
        </w:rPr>
        <w:lastRenderedPageBreak/>
        <w:t>特此申明：</w:t>
      </w:r>
      <w:r>
        <w:rPr>
          <w:rFonts w:eastAsia="方正黑体简体" w:hint="eastAsia"/>
          <w:b/>
          <w:color w:val="000000"/>
          <w:sz w:val="32"/>
          <w:szCs w:val="32"/>
        </w:rPr>
        <w:t>本目录仅限江苏省</w:t>
      </w:r>
      <w:r>
        <w:rPr>
          <w:rFonts w:eastAsia="方正黑体简体"/>
          <w:b/>
          <w:color w:val="000000"/>
          <w:sz w:val="32"/>
          <w:szCs w:val="32"/>
        </w:rPr>
        <w:t>202</w:t>
      </w:r>
      <w:r>
        <w:rPr>
          <w:rFonts w:eastAsia="方正黑体简体" w:hint="eastAsia"/>
          <w:b/>
          <w:color w:val="000000"/>
          <w:sz w:val="32"/>
          <w:szCs w:val="32"/>
        </w:rPr>
        <w:t>4</w:t>
      </w:r>
      <w:r>
        <w:rPr>
          <w:rFonts w:eastAsia="方正黑体简体" w:hint="eastAsia"/>
          <w:b/>
          <w:color w:val="000000"/>
          <w:sz w:val="32"/>
          <w:szCs w:val="32"/>
        </w:rPr>
        <w:t>年度考试录用公务员使用，若其他情形使用，谁使用谁负责。我们不负责解释，不承担相关责任。</w:t>
      </w:r>
    </w:p>
    <w:tbl>
      <w:tblPr>
        <w:tblW w:w="8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683"/>
        <w:gridCol w:w="2066"/>
        <w:gridCol w:w="2166"/>
        <w:gridCol w:w="2635"/>
      </w:tblGrid>
      <w:tr w:rsidR="00366F5C" w14:paraId="6C540A80" w14:textId="77777777" w:rsidTr="00803D43">
        <w:trPr>
          <w:trHeight w:val="1394"/>
          <w:jc w:val="center"/>
        </w:trPr>
        <w:tc>
          <w:tcPr>
            <w:tcW w:w="430" w:type="dxa"/>
            <w:vAlign w:val="center"/>
          </w:tcPr>
          <w:p w14:paraId="26D8B901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序号</w:t>
            </w:r>
          </w:p>
        </w:tc>
        <w:tc>
          <w:tcPr>
            <w:tcW w:w="1683" w:type="dxa"/>
          </w:tcPr>
          <w:p w14:paraId="633E1CA0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pict w14:anchorId="7E6636FD">
                <v:group id="__TH_G32五号4" o:spid="_x0000_s2050" style="position:absolute;left:0;text-align:left;margin-left:-5.3pt;margin-top:-.5pt;width:87pt;height:93.6pt;rotation:180;z-index:1;mso-position-horizontal-relative:text;mso-position-vertical-relative:text" coordorigin="-103" coordsize="420,1980">
                  <v:line id="__TH_L2" o:spid="_x0000_s2051" style="position:absolute" from="-103,0" to="317,990" strokeweight=".5pt"/>
                  <v:line id="__TH_L3" o:spid="_x0000_s2052" style="position:absolute" from="-103,0" to="317,1980" strokeweight=".5pt"/>
                </v:group>
              </w:pict>
            </w:r>
            <w:r>
              <w:rPr>
                <w:rFonts w:eastAsia="黑体"/>
                <w:b/>
                <w:color w:val="000000"/>
              </w:rPr>
              <w:t xml:space="preserve">  </w:t>
            </w:r>
          </w:p>
          <w:p w14:paraId="60DD07F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 xml:space="preserve">   </w:t>
            </w:r>
            <w:r>
              <w:rPr>
                <w:rFonts w:eastAsia="黑体"/>
                <w:b/>
                <w:color w:val="000000"/>
              </w:rPr>
              <w:t>学历层次</w:t>
            </w:r>
          </w:p>
          <w:p w14:paraId="1A880A91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 xml:space="preserve">  </w:t>
            </w:r>
          </w:p>
          <w:p w14:paraId="700A231B" w14:textId="77777777" w:rsidR="00366F5C" w:rsidRDefault="00366F5C" w:rsidP="00803D43">
            <w:pPr>
              <w:ind w:firstLineChars="150" w:firstLine="316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专业</w:t>
            </w:r>
          </w:p>
          <w:p w14:paraId="4FF1B91F" w14:textId="77777777" w:rsidR="00366F5C" w:rsidRDefault="00366F5C" w:rsidP="00803D43">
            <w:pPr>
              <w:rPr>
                <w:rFonts w:eastAsia="黑体"/>
                <w:b/>
                <w:color w:val="000000"/>
              </w:rPr>
            </w:pPr>
          </w:p>
          <w:p w14:paraId="0757ACE9" w14:textId="77777777" w:rsidR="00366F5C" w:rsidRDefault="00366F5C" w:rsidP="00803D43">
            <w:pPr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专业大类</w:t>
            </w:r>
          </w:p>
        </w:tc>
        <w:tc>
          <w:tcPr>
            <w:tcW w:w="2066" w:type="dxa"/>
            <w:vAlign w:val="center"/>
          </w:tcPr>
          <w:p w14:paraId="49912788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研究生</w:t>
            </w:r>
          </w:p>
        </w:tc>
        <w:tc>
          <w:tcPr>
            <w:tcW w:w="2166" w:type="dxa"/>
            <w:vAlign w:val="center"/>
          </w:tcPr>
          <w:p w14:paraId="60A671C8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本科</w:t>
            </w:r>
          </w:p>
        </w:tc>
        <w:tc>
          <w:tcPr>
            <w:tcW w:w="2635" w:type="dxa"/>
            <w:vAlign w:val="center"/>
          </w:tcPr>
          <w:p w14:paraId="6C67FCA4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专科</w:t>
            </w:r>
          </w:p>
        </w:tc>
      </w:tr>
      <w:tr w:rsidR="00366F5C" w14:paraId="4412E164" w14:textId="77777777" w:rsidTr="00803D43">
        <w:trPr>
          <w:jc w:val="center"/>
        </w:trPr>
        <w:tc>
          <w:tcPr>
            <w:tcW w:w="430" w:type="dxa"/>
          </w:tcPr>
          <w:p w14:paraId="6F23B221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</w:t>
            </w:r>
          </w:p>
        </w:tc>
        <w:tc>
          <w:tcPr>
            <w:tcW w:w="1683" w:type="dxa"/>
          </w:tcPr>
          <w:p w14:paraId="47758FE7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中文文秘类</w:t>
            </w:r>
          </w:p>
        </w:tc>
        <w:tc>
          <w:tcPr>
            <w:tcW w:w="2066" w:type="dxa"/>
          </w:tcPr>
          <w:p w14:paraId="041E6AC3" w14:textId="77777777" w:rsidR="00366F5C" w:rsidRDefault="00366F5C" w:rsidP="00803D43">
            <w:pPr>
              <w:jc w:val="left"/>
              <w:rPr>
                <w:rFonts w:hint="eastAsia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党建学</w:t>
            </w:r>
            <w:proofErr w:type="gramEnd"/>
          </w:p>
        </w:tc>
        <w:tc>
          <w:tcPr>
            <w:tcW w:w="2166" w:type="dxa"/>
          </w:tcPr>
          <w:p w14:paraId="1DF26627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</w:tcPr>
          <w:p w14:paraId="77459931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 w:rsidR="00366F5C" w14:paraId="1A31A568" w14:textId="77777777" w:rsidTr="00803D43">
        <w:trPr>
          <w:jc w:val="center"/>
        </w:trPr>
        <w:tc>
          <w:tcPr>
            <w:tcW w:w="430" w:type="dxa"/>
          </w:tcPr>
          <w:p w14:paraId="235D851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2</w:t>
            </w:r>
          </w:p>
        </w:tc>
        <w:tc>
          <w:tcPr>
            <w:tcW w:w="1683" w:type="dxa"/>
          </w:tcPr>
          <w:p w14:paraId="55C7429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艺术类</w:t>
            </w:r>
          </w:p>
        </w:tc>
        <w:tc>
          <w:tcPr>
            <w:tcW w:w="2066" w:type="dxa"/>
          </w:tcPr>
          <w:p w14:paraId="58531531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艺术学，音乐学，舞蹈学，戏剧戏曲学，电影学，广播电视艺术学，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广播电视，美术学，设计艺术学，艺术，文物与博物馆，设计学，艺术设计，戏剧与影视学，美术，考古学，工业设计工程，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</w:tcPr>
          <w:p w14:paraId="0660CD53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艺术学，艺术史论，艺术与科技，公共艺术，音乐学，作曲与作曲技术理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</w:tcPr>
          <w:p w14:paraId="4AB1986F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音乐表演，舞蹈表演，乐器维修技术，钢琴调律，表演艺术，服装表演，影视表演，戏曲表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艺术设计，数字媒体艺术设计</w:t>
            </w:r>
          </w:p>
        </w:tc>
      </w:tr>
      <w:tr w:rsidR="00366F5C" w14:paraId="66304BF5" w14:textId="77777777" w:rsidTr="00803D43">
        <w:trPr>
          <w:trHeight w:val="5033"/>
          <w:jc w:val="center"/>
        </w:trPr>
        <w:tc>
          <w:tcPr>
            <w:tcW w:w="430" w:type="dxa"/>
          </w:tcPr>
          <w:p w14:paraId="7DA33A67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3</w:t>
            </w:r>
          </w:p>
        </w:tc>
        <w:tc>
          <w:tcPr>
            <w:tcW w:w="1683" w:type="dxa"/>
          </w:tcPr>
          <w:p w14:paraId="7A048763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法律类</w:t>
            </w:r>
          </w:p>
        </w:tc>
        <w:tc>
          <w:tcPr>
            <w:tcW w:w="2066" w:type="dxa"/>
          </w:tcPr>
          <w:p w14:paraId="1ACAD87A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</w:tcPr>
          <w:p w14:paraId="72DF8F5E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律，法学（法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</w:tcPr>
          <w:p w14:paraId="058BFB31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:rsidR="00366F5C" w14:paraId="27E68DA2" w14:textId="77777777" w:rsidTr="00803D43">
        <w:trPr>
          <w:jc w:val="center"/>
        </w:trPr>
        <w:tc>
          <w:tcPr>
            <w:tcW w:w="430" w:type="dxa"/>
          </w:tcPr>
          <w:p w14:paraId="65DEE8F1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4</w:t>
            </w:r>
          </w:p>
        </w:tc>
        <w:tc>
          <w:tcPr>
            <w:tcW w:w="1683" w:type="dxa"/>
          </w:tcPr>
          <w:p w14:paraId="339B57D1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社会政治类</w:t>
            </w:r>
          </w:p>
        </w:tc>
        <w:tc>
          <w:tcPr>
            <w:tcW w:w="2066" w:type="dxa"/>
          </w:tcPr>
          <w:p w14:paraId="6984C6D6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公共管理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公共管理学，信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</w:tcPr>
          <w:p w14:paraId="25CCFEBF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</w:tcPr>
          <w:p w14:paraId="4455BAA8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366F5C" w14:paraId="6F3F8EDA" w14:textId="77777777" w:rsidTr="00803D43">
        <w:trPr>
          <w:jc w:val="center"/>
        </w:trPr>
        <w:tc>
          <w:tcPr>
            <w:tcW w:w="430" w:type="dxa"/>
          </w:tcPr>
          <w:p w14:paraId="52D4481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5</w:t>
            </w:r>
          </w:p>
        </w:tc>
        <w:tc>
          <w:tcPr>
            <w:tcW w:w="1683" w:type="dxa"/>
          </w:tcPr>
          <w:p w14:paraId="34DE2B5D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经济类</w:t>
            </w:r>
          </w:p>
        </w:tc>
        <w:tc>
          <w:tcPr>
            <w:tcW w:w="2066" w:type="dxa"/>
          </w:tcPr>
          <w:p w14:paraId="4A32718A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含税收学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），税务，金融学（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含保险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物流工程与管理，数字经济，区域国别学，工商管理学，农业管理</w:t>
            </w:r>
          </w:p>
        </w:tc>
        <w:tc>
          <w:tcPr>
            <w:tcW w:w="2166" w:type="dxa"/>
          </w:tcPr>
          <w:p w14:paraId="0C3AA469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</w:tcPr>
          <w:p w14:paraId="40C20B7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 w:rsidR="00366F5C" w14:paraId="17BDC014" w14:textId="77777777" w:rsidTr="00803D43">
        <w:trPr>
          <w:jc w:val="center"/>
        </w:trPr>
        <w:tc>
          <w:tcPr>
            <w:tcW w:w="430" w:type="dxa"/>
          </w:tcPr>
          <w:p w14:paraId="7458363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6</w:t>
            </w:r>
          </w:p>
        </w:tc>
        <w:tc>
          <w:tcPr>
            <w:tcW w:w="1683" w:type="dxa"/>
          </w:tcPr>
          <w:p w14:paraId="77256B2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公共管理类</w:t>
            </w:r>
          </w:p>
        </w:tc>
        <w:tc>
          <w:tcPr>
            <w:tcW w:w="2066" w:type="dxa"/>
          </w:tcPr>
          <w:p w14:paraId="718C5211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</w:tcPr>
          <w:p w14:paraId="2F35381C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</w:tcPr>
          <w:p w14:paraId="27B64D3C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管理，知识产权管理，文化艺术管理，工商行政管理，教育管理，档案管理，经济与行政管理，旅游管理，工商企业管理</w:t>
            </w:r>
          </w:p>
        </w:tc>
      </w:tr>
      <w:tr w:rsidR="00366F5C" w14:paraId="3EA5F607" w14:textId="77777777" w:rsidTr="00803D43">
        <w:trPr>
          <w:jc w:val="center"/>
        </w:trPr>
        <w:tc>
          <w:tcPr>
            <w:tcW w:w="430" w:type="dxa"/>
          </w:tcPr>
          <w:p w14:paraId="657E8B77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7</w:t>
            </w:r>
          </w:p>
        </w:tc>
        <w:tc>
          <w:tcPr>
            <w:tcW w:w="1683" w:type="dxa"/>
          </w:tcPr>
          <w:p w14:paraId="42B94A0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工商管理类</w:t>
            </w:r>
          </w:p>
        </w:tc>
        <w:tc>
          <w:tcPr>
            <w:tcW w:w="2066" w:type="dxa"/>
          </w:tcPr>
          <w:p w14:paraId="595969F9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</w:tcPr>
          <w:p w14:paraId="56434C39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媒体电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商运营，物流工程技术，现代物流管理，烹饪与餐饮管理，会计，金融学，保险学，贸易经济</w:t>
            </w:r>
          </w:p>
        </w:tc>
        <w:tc>
          <w:tcPr>
            <w:tcW w:w="2635" w:type="dxa"/>
          </w:tcPr>
          <w:p w14:paraId="6ED00D95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 w:rsidR="00366F5C" w14:paraId="5E6B95EA" w14:textId="77777777" w:rsidTr="00803D43">
        <w:trPr>
          <w:jc w:val="center"/>
        </w:trPr>
        <w:tc>
          <w:tcPr>
            <w:tcW w:w="430" w:type="dxa"/>
          </w:tcPr>
          <w:p w14:paraId="7FDC4FC4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8</w:t>
            </w:r>
          </w:p>
        </w:tc>
        <w:tc>
          <w:tcPr>
            <w:tcW w:w="1683" w:type="dxa"/>
          </w:tcPr>
          <w:p w14:paraId="41ED219E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商务贸易类</w:t>
            </w:r>
          </w:p>
        </w:tc>
        <w:tc>
          <w:tcPr>
            <w:tcW w:w="2066" w:type="dxa"/>
          </w:tcPr>
          <w:p w14:paraId="412F775A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</w:tcPr>
          <w:p w14:paraId="55028013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媒体电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商运营，现代物流管理，工商管理，金融科技，金融数学，保险</w:t>
            </w:r>
            <w:r>
              <w:rPr>
                <w:rFonts w:hint="eastAsia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</w:tcPr>
          <w:p w14:paraId="5BF84493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 w:rsidR="00366F5C" w14:paraId="1287BCB2" w14:textId="77777777" w:rsidTr="00803D43">
        <w:trPr>
          <w:jc w:val="center"/>
        </w:trPr>
        <w:tc>
          <w:tcPr>
            <w:tcW w:w="430" w:type="dxa"/>
          </w:tcPr>
          <w:p w14:paraId="60631C08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9</w:t>
            </w:r>
          </w:p>
        </w:tc>
        <w:tc>
          <w:tcPr>
            <w:tcW w:w="1683" w:type="dxa"/>
          </w:tcPr>
          <w:p w14:paraId="55373992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财务财会类</w:t>
            </w:r>
          </w:p>
        </w:tc>
        <w:tc>
          <w:tcPr>
            <w:tcW w:w="2066" w:type="dxa"/>
          </w:tcPr>
          <w:p w14:paraId="42A867A3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会计学，财政学（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含税收学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），税务，会计，会计硕士，金融，金融硕士，金融学，审计，工商管理，资产评估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</w:tcPr>
          <w:p w14:paraId="519CAAA3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会计），审计学，审计学（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ACCA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方向），会计，金融工程，保险学，经济学，税收学，国际经济与贸易，经济与金融，工商管理，资产评估，贸易经济，互联网金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</w:tcPr>
          <w:p w14:paraId="024B0191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 w:rsidR="00366F5C" w14:paraId="1AF247BB" w14:textId="77777777" w:rsidTr="00803D43">
        <w:trPr>
          <w:jc w:val="center"/>
        </w:trPr>
        <w:tc>
          <w:tcPr>
            <w:tcW w:w="430" w:type="dxa"/>
          </w:tcPr>
          <w:p w14:paraId="7C5EA1CC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10</w:t>
            </w:r>
          </w:p>
        </w:tc>
        <w:tc>
          <w:tcPr>
            <w:tcW w:w="1683" w:type="dxa"/>
          </w:tcPr>
          <w:p w14:paraId="55721B99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税务税收类</w:t>
            </w:r>
          </w:p>
        </w:tc>
        <w:tc>
          <w:tcPr>
            <w:tcW w:w="2066" w:type="dxa"/>
          </w:tcPr>
          <w:p w14:paraId="1599AC9A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</w:tcPr>
          <w:p w14:paraId="437F58A0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</w:tcPr>
          <w:p w14:paraId="0777D350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税务</w:t>
            </w:r>
          </w:p>
        </w:tc>
      </w:tr>
      <w:tr w:rsidR="00366F5C" w14:paraId="35355422" w14:textId="77777777" w:rsidTr="00803D43">
        <w:trPr>
          <w:jc w:val="center"/>
        </w:trPr>
        <w:tc>
          <w:tcPr>
            <w:tcW w:w="430" w:type="dxa"/>
          </w:tcPr>
          <w:p w14:paraId="5BB69617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11</w:t>
            </w:r>
          </w:p>
        </w:tc>
        <w:tc>
          <w:tcPr>
            <w:tcW w:w="1683" w:type="dxa"/>
          </w:tcPr>
          <w:p w14:paraId="06A8E34D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统计类</w:t>
            </w:r>
          </w:p>
        </w:tc>
        <w:tc>
          <w:tcPr>
            <w:tcW w:w="2066" w:type="dxa"/>
          </w:tcPr>
          <w:p w14:paraId="1824A684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</w:tcPr>
          <w:p w14:paraId="5114C981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</w:tcPr>
          <w:p w14:paraId="25833281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366F5C" w14:paraId="67AD2866" w14:textId="77777777" w:rsidTr="00803D43">
        <w:trPr>
          <w:jc w:val="center"/>
        </w:trPr>
        <w:tc>
          <w:tcPr>
            <w:tcW w:w="430" w:type="dxa"/>
          </w:tcPr>
          <w:p w14:paraId="59E96AF3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12</w:t>
            </w:r>
          </w:p>
        </w:tc>
        <w:tc>
          <w:tcPr>
            <w:tcW w:w="1683" w:type="dxa"/>
          </w:tcPr>
          <w:p w14:paraId="6AB8DADF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审计类</w:t>
            </w:r>
          </w:p>
        </w:tc>
        <w:tc>
          <w:tcPr>
            <w:tcW w:w="2066" w:type="dxa"/>
          </w:tcPr>
          <w:p w14:paraId="50B17ABF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审计，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2166" w:type="dxa"/>
          </w:tcPr>
          <w:p w14:paraId="43BED424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审计学，财务会计与审计，审计学（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ACCA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方向），大数据与审计</w:t>
            </w:r>
          </w:p>
        </w:tc>
        <w:tc>
          <w:tcPr>
            <w:tcW w:w="2635" w:type="dxa"/>
          </w:tcPr>
          <w:p w14:paraId="0ADD525B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 w:rsidR="00366F5C" w14:paraId="0B72F640" w14:textId="77777777" w:rsidTr="00803D43">
        <w:trPr>
          <w:jc w:val="center"/>
        </w:trPr>
        <w:tc>
          <w:tcPr>
            <w:tcW w:w="430" w:type="dxa"/>
          </w:tcPr>
          <w:p w14:paraId="78F3CBDC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13</w:t>
            </w:r>
          </w:p>
        </w:tc>
        <w:tc>
          <w:tcPr>
            <w:tcW w:w="1683" w:type="dxa"/>
          </w:tcPr>
          <w:p w14:paraId="3BE0ABF6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教育类</w:t>
            </w:r>
          </w:p>
        </w:tc>
        <w:tc>
          <w:tcPr>
            <w:tcW w:w="2066" w:type="dxa"/>
          </w:tcPr>
          <w:p w14:paraId="3531CBB8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国际中文教育，艺术教育，教育领导与管理，学校课程与教学，学生发展与教育，</w:t>
            </w:r>
            <w:r>
              <w:rPr>
                <w:rFonts w:hint="eastAsia"/>
                <w:b/>
                <w:sz w:val="18"/>
                <w:szCs w:val="18"/>
              </w:rPr>
              <w:t>竞赛组织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</w:tcPr>
          <w:p w14:paraId="52611308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</w:tcPr>
          <w:p w14:paraId="7123F4CB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</w:t>
            </w:r>
            <w:r>
              <w:rPr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:rsidR="00366F5C" w14:paraId="4B7691FF" w14:textId="77777777" w:rsidTr="00803D43">
        <w:trPr>
          <w:jc w:val="center"/>
        </w:trPr>
        <w:tc>
          <w:tcPr>
            <w:tcW w:w="430" w:type="dxa"/>
          </w:tcPr>
          <w:p w14:paraId="545DBB4F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14</w:t>
            </w:r>
          </w:p>
        </w:tc>
        <w:tc>
          <w:tcPr>
            <w:tcW w:w="1683" w:type="dxa"/>
          </w:tcPr>
          <w:p w14:paraId="2AE7992C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外国语言文学类</w:t>
            </w:r>
          </w:p>
        </w:tc>
        <w:tc>
          <w:tcPr>
            <w:tcW w:w="2066" w:type="dxa"/>
          </w:tcPr>
          <w:p w14:paraId="11EBEDC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</w:tcPr>
          <w:p w14:paraId="230E8985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莱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语，越南语，豪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萨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</w:tcPr>
          <w:p w14:paraId="7FBE880F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366F5C" w14:paraId="3EC3B0CE" w14:textId="77777777" w:rsidTr="00803D43">
        <w:trPr>
          <w:jc w:val="center"/>
        </w:trPr>
        <w:tc>
          <w:tcPr>
            <w:tcW w:w="430" w:type="dxa"/>
          </w:tcPr>
          <w:p w14:paraId="1ECBC8DE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15</w:t>
            </w:r>
          </w:p>
        </w:tc>
        <w:tc>
          <w:tcPr>
            <w:tcW w:w="1683" w:type="dxa"/>
          </w:tcPr>
          <w:p w14:paraId="0AE5AF57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公安类</w:t>
            </w:r>
          </w:p>
        </w:tc>
        <w:tc>
          <w:tcPr>
            <w:tcW w:w="2066" w:type="dxa"/>
          </w:tcPr>
          <w:p w14:paraId="2884430C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</w:tcPr>
          <w:p w14:paraId="750CDDC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</w:tcPr>
          <w:p w14:paraId="09A5F564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:rsidR="00366F5C" w14:paraId="52E8FCA4" w14:textId="77777777" w:rsidTr="00803D43">
        <w:trPr>
          <w:jc w:val="center"/>
        </w:trPr>
        <w:tc>
          <w:tcPr>
            <w:tcW w:w="430" w:type="dxa"/>
          </w:tcPr>
          <w:p w14:paraId="7462A081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16</w:t>
            </w:r>
          </w:p>
        </w:tc>
        <w:tc>
          <w:tcPr>
            <w:tcW w:w="1683" w:type="dxa"/>
          </w:tcPr>
          <w:p w14:paraId="06B4749F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监所管理类</w:t>
            </w:r>
          </w:p>
        </w:tc>
        <w:tc>
          <w:tcPr>
            <w:tcW w:w="2066" w:type="dxa"/>
          </w:tcPr>
          <w:p w14:paraId="53EA9FB3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</w:tcPr>
          <w:p w14:paraId="6AFD68BF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防技术</w:t>
            </w:r>
            <w:proofErr w:type="gramEnd"/>
          </w:p>
        </w:tc>
        <w:tc>
          <w:tcPr>
            <w:tcW w:w="2635" w:type="dxa"/>
          </w:tcPr>
          <w:p w14:paraId="16A8559C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:rsidR="00366F5C" w14:paraId="449AE867" w14:textId="77777777" w:rsidTr="00803D43">
        <w:trPr>
          <w:jc w:val="center"/>
        </w:trPr>
        <w:tc>
          <w:tcPr>
            <w:tcW w:w="430" w:type="dxa"/>
          </w:tcPr>
          <w:p w14:paraId="4F30F78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17</w:t>
            </w:r>
          </w:p>
        </w:tc>
        <w:tc>
          <w:tcPr>
            <w:tcW w:w="1683" w:type="dxa"/>
          </w:tcPr>
          <w:p w14:paraId="249572C7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计算机类</w:t>
            </w:r>
          </w:p>
        </w:tc>
        <w:tc>
          <w:tcPr>
            <w:tcW w:w="2066" w:type="dxa"/>
          </w:tcPr>
          <w:p w14:paraId="1461099F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，通信工程（含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宽带网络、移动通信等）</w:t>
            </w:r>
            <w:r>
              <w:rPr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b/>
                <w:color w:val="000000"/>
                <w:sz w:val="18"/>
                <w:szCs w:val="18"/>
              </w:rPr>
              <w:t>专业大类序号为</w:t>
            </w:r>
            <w:r>
              <w:rPr>
                <w:b/>
                <w:color w:val="000000"/>
                <w:sz w:val="18"/>
                <w:szCs w:val="18"/>
              </w:rPr>
              <w:t>18</w:t>
            </w:r>
            <w:r>
              <w:rPr>
                <w:b/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19</w:t>
            </w:r>
            <w:r>
              <w:rPr>
                <w:b/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</w:tcPr>
          <w:p w14:paraId="69BADD9E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计算机科学与技术，电子与计算机工程，空间信息与数字技术，计算机通信工程，电子商务，计算机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18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</w:tcPr>
          <w:p w14:paraId="40D4F3D4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计算机应用技术，计算机多媒体技术，计算机系统维护，计算机硬件与外设，计算机信息管理，图形图像制作，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动漫设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计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>
              <w:rPr>
                <w:b/>
                <w:color w:val="000000"/>
                <w:sz w:val="18"/>
                <w:szCs w:val="18"/>
              </w:rPr>
              <w:t>18</w:t>
            </w:r>
            <w:r>
              <w:rPr>
                <w:b/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19</w:t>
            </w:r>
            <w:r>
              <w:rPr>
                <w:b/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b/>
                <w:color w:val="000000"/>
                <w:sz w:val="18"/>
                <w:szCs w:val="18"/>
              </w:rPr>
              <w:t>的所有专业</w:t>
            </w:r>
          </w:p>
        </w:tc>
      </w:tr>
      <w:tr w:rsidR="00366F5C" w14:paraId="5DCAC3AA" w14:textId="77777777" w:rsidTr="00803D43">
        <w:trPr>
          <w:jc w:val="center"/>
        </w:trPr>
        <w:tc>
          <w:tcPr>
            <w:tcW w:w="430" w:type="dxa"/>
          </w:tcPr>
          <w:p w14:paraId="05D28FD6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18</w:t>
            </w:r>
          </w:p>
        </w:tc>
        <w:tc>
          <w:tcPr>
            <w:tcW w:w="1683" w:type="dxa"/>
          </w:tcPr>
          <w:p w14:paraId="79E4C51A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计算机（软件）类</w:t>
            </w:r>
          </w:p>
        </w:tc>
        <w:tc>
          <w:tcPr>
            <w:tcW w:w="2066" w:type="dxa"/>
          </w:tcPr>
          <w:p w14:paraId="586A77C5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</w:tcPr>
          <w:p w14:paraId="0781AE31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</w:tcPr>
          <w:p w14:paraId="15043750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366F5C" w14:paraId="4356853E" w14:textId="77777777" w:rsidTr="00803D43">
        <w:trPr>
          <w:jc w:val="center"/>
        </w:trPr>
        <w:tc>
          <w:tcPr>
            <w:tcW w:w="430" w:type="dxa"/>
          </w:tcPr>
          <w:p w14:paraId="46C13529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19</w:t>
            </w:r>
          </w:p>
        </w:tc>
        <w:tc>
          <w:tcPr>
            <w:tcW w:w="1683" w:type="dxa"/>
          </w:tcPr>
          <w:p w14:paraId="7D214F04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计算机（网络管理）类</w:t>
            </w:r>
          </w:p>
        </w:tc>
        <w:tc>
          <w:tcPr>
            <w:tcW w:w="2066" w:type="dxa"/>
          </w:tcPr>
          <w:p w14:paraId="01E14697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</w:tcPr>
          <w:p w14:paraId="3A5DC554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传感网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技术，</w:t>
            </w:r>
            <w:r>
              <w:rPr>
                <w:rFonts w:hint="eastAsia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</w:tcPr>
          <w:p w14:paraId="3A680361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366F5C" w14:paraId="01ED0B4B" w14:textId="77777777" w:rsidTr="00803D43">
        <w:trPr>
          <w:jc w:val="center"/>
        </w:trPr>
        <w:tc>
          <w:tcPr>
            <w:tcW w:w="430" w:type="dxa"/>
          </w:tcPr>
          <w:p w14:paraId="69426FAA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20</w:t>
            </w:r>
          </w:p>
        </w:tc>
        <w:tc>
          <w:tcPr>
            <w:tcW w:w="1683" w:type="dxa"/>
          </w:tcPr>
          <w:p w14:paraId="34C2CC49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电子信息类</w:t>
            </w:r>
          </w:p>
        </w:tc>
        <w:tc>
          <w:tcPr>
            <w:tcW w:w="2066" w:type="dxa"/>
          </w:tcPr>
          <w:p w14:paraId="3023EC34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</w:tcPr>
          <w:p w14:paraId="6D295F01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其自动化，智能电网信息工程，</w:t>
            </w:r>
            <w:r>
              <w:rPr>
                <w:rFonts w:hint="eastAsia"/>
                <w:b/>
                <w:sz w:val="18"/>
                <w:szCs w:val="18"/>
              </w:rPr>
              <w:t>机械工程，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</w:tcPr>
          <w:p w14:paraId="672E9A94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 w:rsidR="00366F5C" w14:paraId="03F1AB16" w14:textId="77777777" w:rsidTr="00803D43">
        <w:trPr>
          <w:jc w:val="center"/>
        </w:trPr>
        <w:tc>
          <w:tcPr>
            <w:tcW w:w="430" w:type="dxa"/>
          </w:tcPr>
          <w:p w14:paraId="7DD6E27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21</w:t>
            </w:r>
          </w:p>
        </w:tc>
        <w:tc>
          <w:tcPr>
            <w:tcW w:w="1683" w:type="dxa"/>
          </w:tcPr>
          <w:p w14:paraId="37BA94C6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机电控制类</w:t>
            </w:r>
          </w:p>
        </w:tc>
        <w:tc>
          <w:tcPr>
            <w:tcW w:w="2066" w:type="dxa"/>
          </w:tcPr>
          <w:p w14:paraId="0BEA3A7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</w:tcPr>
          <w:p w14:paraId="33D2769F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微机电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车维修工程教育，新能源科学与工程，</w:t>
            </w:r>
            <w:r>
              <w:rPr>
                <w:rFonts w:hint="eastAsia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</w:tcPr>
          <w:p w14:paraId="2C1D87DB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 w:rsidR="00366F5C" w14:paraId="52AAAAA5" w14:textId="77777777" w:rsidTr="00803D43">
        <w:trPr>
          <w:jc w:val="center"/>
        </w:trPr>
        <w:tc>
          <w:tcPr>
            <w:tcW w:w="430" w:type="dxa"/>
          </w:tcPr>
          <w:p w14:paraId="693D2C41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22</w:t>
            </w:r>
          </w:p>
        </w:tc>
        <w:tc>
          <w:tcPr>
            <w:tcW w:w="1683" w:type="dxa"/>
          </w:tcPr>
          <w:p w14:paraId="6AD79B78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机械工程类</w:t>
            </w:r>
          </w:p>
        </w:tc>
        <w:tc>
          <w:tcPr>
            <w:tcW w:w="2066" w:type="dxa"/>
          </w:tcPr>
          <w:p w14:paraId="6C742CF9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</w:tcPr>
          <w:p w14:paraId="3FEE3954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微机电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</w:tcPr>
          <w:p w14:paraId="311A2282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:rsidR="00366F5C" w14:paraId="15614834" w14:textId="77777777" w:rsidTr="00803D43">
        <w:trPr>
          <w:jc w:val="center"/>
        </w:trPr>
        <w:tc>
          <w:tcPr>
            <w:tcW w:w="430" w:type="dxa"/>
          </w:tcPr>
          <w:p w14:paraId="7861587A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23</w:t>
            </w:r>
          </w:p>
        </w:tc>
        <w:tc>
          <w:tcPr>
            <w:tcW w:w="1683" w:type="dxa"/>
          </w:tcPr>
          <w:p w14:paraId="498C26AC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交通工程类</w:t>
            </w:r>
          </w:p>
        </w:tc>
        <w:tc>
          <w:tcPr>
            <w:tcW w:w="2066" w:type="dxa"/>
          </w:tcPr>
          <w:p w14:paraId="20B4731F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</w:tcPr>
          <w:p w14:paraId="45B12F8C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</w:tcPr>
          <w:p w14:paraId="3979EC0C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 w:rsidR="00366F5C" w14:paraId="357D99B5" w14:textId="77777777" w:rsidTr="00803D43">
        <w:trPr>
          <w:jc w:val="center"/>
        </w:trPr>
        <w:tc>
          <w:tcPr>
            <w:tcW w:w="430" w:type="dxa"/>
          </w:tcPr>
          <w:p w14:paraId="501B9D13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24</w:t>
            </w:r>
          </w:p>
        </w:tc>
        <w:tc>
          <w:tcPr>
            <w:tcW w:w="1683" w:type="dxa"/>
          </w:tcPr>
          <w:p w14:paraId="4E65C5D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航道港口类</w:t>
            </w:r>
          </w:p>
        </w:tc>
        <w:tc>
          <w:tcPr>
            <w:tcW w:w="2066" w:type="dxa"/>
          </w:tcPr>
          <w:p w14:paraId="3164483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/>
                <w:b/>
                <w:sz w:val="18"/>
                <w:szCs w:val="18"/>
              </w:rPr>
              <w:t>海洋工程，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</w:tcPr>
          <w:p w14:paraId="6F34124A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</w:tcPr>
          <w:p w14:paraId="3BAEA1AF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:rsidR="00366F5C" w14:paraId="078B55C1" w14:textId="77777777" w:rsidTr="00803D43">
        <w:trPr>
          <w:jc w:val="center"/>
        </w:trPr>
        <w:tc>
          <w:tcPr>
            <w:tcW w:w="430" w:type="dxa"/>
          </w:tcPr>
          <w:p w14:paraId="2E7E742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25</w:t>
            </w:r>
          </w:p>
        </w:tc>
        <w:tc>
          <w:tcPr>
            <w:tcW w:w="1683" w:type="dxa"/>
          </w:tcPr>
          <w:p w14:paraId="443A7C8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船舶工程类</w:t>
            </w:r>
          </w:p>
        </w:tc>
        <w:tc>
          <w:tcPr>
            <w:tcW w:w="2066" w:type="dxa"/>
          </w:tcPr>
          <w:p w14:paraId="12C8B6D1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</w:tcPr>
          <w:p w14:paraId="391A2CFE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</w:tcPr>
          <w:p w14:paraId="3C3CE789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 w:rsidR="00366F5C" w14:paraId="5B9BD653" w14:textId="77777777" w:rsidTr="00803D43">
        <w:trPr>
          <w:jc w:val="center"/>
        </w:trPr>
        <w:tc>
          <w:tcPr>
            <w:tcW w:w="430" w:type="dxa"/>
          </w:tcPr>
          <w:p w14:paraId="07657E92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26</w:t>
            </w:r>
          </w:p>
        </w:tc>
        <w:tc>
          <w:tcPr>
            <w:tcW w:w="1683" w:type="dxa"/>
          </w:tcPr>
          <w:p w14:paraId="5BB5560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水利工程类</w:t>
            </w:r>
          </w:p>
        </w:tc>
        <w:tc>
          <w:tcPr>
            <w:tcW w:w="2066" w:type="dxa"/>
          </w:tcPr>
          <w:p w14:paraId="56B1D362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</w:tcPr>
          <w:p w14:paraId="7F074112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</w:tcPr>
          <w:p w14:paraId="54585403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管理，水利工程监理，水利工程施工监理，水电站动力设备与管理，机电设备运行与维护，机电排灌设备与管理，水土保持，水环境监测与分析，水电站设备与管理，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水利，农业水利技术，水利工程造价管理，水利工程实验与检测技术，水利水电工程造价管理</w:t>
            </w:r>
          </w:p>
        </w:tc>
      </w:tr>
      <w:tr w:rsidR="00366F5C" w14:paraId="0947DA9D" w14:textId="77777777" w:rsidTr="00803D43">
        <w:trPr>
          <w:jc w:val="center"/>
        </w:trPr>
        <w:tc>
          <w:tcPr>
            <w:tcW w:w="430" w:type="dxa"/>
          </w:tcPr>
          <w:p w14:paraId="047A02D3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27</w:t>
            </w:r>
          </w:p>
        </w:tc>
        <w:tc>
          <w:tcPr>
            <w:tcW w:w="1683" w:type="dxa"/>
          </w:tcPr>
          <w:p w14:paraId="57CB15DE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城建规划类</w:t>
            </w:r>
          </w:p>
        </w:tc>
        <w:tc>
          <w:tcPr>
            <w:tcW w:w="2066" w:type="dxa"/>
          </w:tcPr>
          <w:p w14:paraId="2512CEDA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</w:tcPr>
          <w:p w14:paraId="5D963592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</w:tcPr>
          <w:p w14:paraId="6691FA9A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366F5C" w14:paraId="4E19CA2B" w14:textId="77777777" w:rsidTr="00803D43">
        <w:trPr>
          <w:jc w:val="center"/>
        </w:trPr>
        <w:tc>
          <w:tcPr>
            <w:tcW w:w="430" w:type="dxa"/>
          </w:tcPr>
          <w:p w14:paraId="249A656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28</w:t>
            </w:r>
          </w:p>
        </w:tc>
        <w:tc>
          <w:tcPr>
            <w:tcW w:w="1683" w:type="dxa"/>
          </w:tcPr>
          <w:p w14:paraId="52309B8C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土地管理类</w:t>
            </w:r>
          </w:p>
        </w:tc>
        <w:tc>
          <w:tcPr>
            <w:tcW w:w="2066" w:type="dxa"/>
          </w:tcPr>
          <w:p w14:paraId="2DCC2B1E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</w:tcPr>
          <w:p w14:paraId="0C9EEEE6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</w:tcPr>
          <w:p w14:paraId="483FAE98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366F5C" w14:paraId="47EF1E25" w14:textId="77777777" w:rsidTr="00803D43">
        <w:trPr>
          <w:jc w:val="center"/>
        </w:trPr>
        <w:tc>
          <w:tcPr>
            <w:tcW w:w="430" w:type="dxa"/>
          </w:tcPr>
          <w:p w14:paraId="4E6DC25D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 xml:space="preserve">29 </w:t>
            </w:r>
          </w:p>
        </w:tc>
        <w:tc>
          <w:tcPr>
            <w:tcW w:w="1683" w:type="dxa"/>
          </w:tcPr>
          <w:p w14:paraId="63C65575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b/>
                <w:color w:val="000000"/>
              </w:rPr>
              <w:t>测绘类</w:t>
            </w:r>
          </w:p>
        </w:tc>
        <w:tc>
          <w:tcPr>
            <w:tcW w:w="2066" w:type="dxa"/>
          </w:tcPr>
          <w:p w14:paraId="4AC94404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</w:tcPr>
          <w:p w14:paraId="2643377B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测绘工程，遥感科学与技术，空间科学与数字技术，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地理国情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</w:tcPr>
          <w:p w14:paraId="7BB41DFB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GPS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366F5C" w14:paraId="3C48E9D5" w14:textId="77777777" w:rsidTr="00803D43">
        <w:trPr>
          <w:jc w:val="center"/>
        </w:trPr>
        <w:tc>
          <w:tcPr>
            <w:tcW w:w="430" w:type="dxa"/>
          </w:tcPr>
          <w:p w14:paraId="3B6443F0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30</w:t>
            </w:r>
          </w:p>
        </w:tc>
        <w:tc>
          <w:tcPr>
            <w:tcW w:w="1683" w:type="dxa"/>
          </w:tcPr>
          <w:p w14:paraId="108F2781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b/>
                <w:color w:val="000000"/>
              </w:rPr>
              <w:t>建筑工程类</w:t>
            </w:r>
          </w:p>
        </w:tc>
        <w:tc>
          <w:tcPr>
            <w:tcW w:w="2066" w:type="dxa"/>
          </w:tcPr>
          <w:p w14:paraId="5EEB471E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</w:tcPr>
          <w:p w14:paraId="03144024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</w:tcPr>
          <w:p w14:paraId="3AED4A51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伏建筑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一体化技术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 w:rsidR="00366F5C" w14:paraId="0FBC27F2" w14:textId="77777777" w:rsidTr="00803D43">
        <w:trPr>
          <w:trHeight w:val="6861"/>
          <w:jc w:val="center"/>
        </w:trPr>
        <w:tc>
          <w:tcPr>
            <w:tcW w:w="430" w:type="dxa"/>
          </w:tcPr>
          <w:p w14:paraId="543F6A24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31</w:t>
            </w:r>
          </w:p>
        </w:tc>
        <w:tc>
          <w:tcPr>
            <w:tcW w:w="1683" w:type="dxa"/>
          </w:tcPr>
          <w:p w14:paraId="1FD7D826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材料工程类</w:t>
            </w:r>
          </w:p>
        </w:tc>
        <w:tc>
          <w:tcPr>
            <w:tcW w:w="2066" w:type="dxa"/>
          </w:tcPr>
          <w:p w14:paraId="368BE0F4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</w:tcPr>
          <w:p w14:paraId="2F41BE7E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</w:tcPr>
          <w:p w14:paraId="0835B70D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炭素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加工技术，建筑材料工程技术，光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伏材料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加工与应用技术，粉末冶金技术，轧钢技术，硅材料技术，钢铁冶金技术，建筑材料检测技术，橡胶工艺与应用技术，石材开发与应用，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:rsidR="00366F5C" w14:paraId="38F64421" w14:textId="77777777" w:rsidTr="00803D43">
        <w:trPr>
          <w:jc w:val="center"/>
        </w:trPr>
        <w:tc>
          <w:tcPr>
            <w:tcW w:w="430" w:type="dxa"/>
          </w:tcPr>
          <w:p w14:paraId="4055278F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32</w:t>
            </w:r>
          </w:p>
        </w:tc>
        <w:tc>
          <w:tcPr>
            <w:tcW w:w="1683" w:type="dxa"/>
          </w:tcPr>
          <w:p w14:paraId="1DDB7F14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地质矿产类</w:t>
            </w:r>
          </w:p>
        </w:tc>
        <w:tc>
          <w:tcPr>
            <w:tcW w:w="2066" w:type="dxa"/>
          </w:tcPr>
          <w:p w14:paraId="08A6EBD9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</w:tcPr>
          <w:p w14:paraId="06B2A58C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采矿工程，矿物资源工程，煤及煤层气工程，石油工程，海洋油气工程，油气储运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</w:tcPr>
          <w:p w14:paraId="0E85AACD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国土资源调查，区域地质调查及矿产普查，煤田地质与勘查技术，油气地质与勘查技术，水文地质与勘查技术，金属矿产地质与勘查技术，铀矿地质与勘查技术，非金属矿产地质与勘查技术，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岩矿分析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与鉴定技术，宝玉石鉴定与加工技术，宝玉石鉴定与营销，珠宝鉴定与营销，矿山地质，工程地质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366F5C" w14:paraId="147022B3" w14:textId="77777777" w:rsidTr="00803D43">
        <w:trPr>
          <w:jc w:val="center"/>
        </w:trPr>
        <w:tc>
          <w:tcPr>
            <w:tcW w:w="430" w:type="dxa"/>
          </w:tcPr>
          <w:p w14:paraId="5AA06EA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33</w:t>
            </w:r>
          </w:p>
        </w:tc>
        <w:tc>
          <w:tcPr>
            <w:tcW w:w="1683" w:type="dxa"/>
          </w:tcPr>
          <w:p w14:paraId="57C2774D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安全生产类</w:t>
            </w:r>
          </w:p>
        </w:tc>
        <w:tc>
          <w:tcPr>
            <w:tcW w:w="2066" w:type="dxa"/>
          </w:tcPr>
          <w:p w14:paraId="5A67B55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</w:tcPr>
          <w:p w14:paraId="57A59C4E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</w:tcPr>
          <w:p w14:paraId="076A4F48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366F5C" w14:paraId="4161CB56" w14:textId="77777777" w:rsidTr="00803D43">
        <w:trPr>
          <w:jc w:val="center"/>
        </w:trPr>
        <w:tc>
          <w:tcPr>
            <w:tcW w:w="430" w:type="dxa"/>
          </w:tcPr>
          <w:p w14:paraId="2CEFE094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34</w:t>
            </w:r>
          </w:p>
        </w:tc>
        <w:tc>
          <w:tcPr>
            <w:tcW w:w="1683" w:type="dxa"/>
          </w:tcPr>
          <w:p w14:paraId="09876669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能源动力类</w:t>
            </w:r>
          </w:p>
        </w:tc>
        <w:tc>
          <w:tcPr>
            <w:tcW w:w="2066" w:type="dxa"/>
          </w:tcPr>
          <w:p w14:paraId="2A70790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源动力，供热、供燃气、通风及空调工程，核科学与技术，石油与天然气工程，</w:t>
            </w:r>
            <w:r>
              <w:rPr>
                <w:rFonts w:hint="eastAsia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</w:tcPr>
          <w:p w14:paraId="37E0B653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能源与动力工程，能源与环境系统工程，风能与动力工程，新能源科学与工程，热能与动力工程，能源工程及自动化，建筑环境与能源应用工程，建筑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环境与设备工程，能源经济，核工程与核技术，热能动力工程，新能源发电工程技术，建筑环境与能源工程，制冷与空调工程，</w:t>
            </w:r>
            <w:r>
              <w:rPr>
                <w:rFonts w:hint="eastAsia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</w:tcPr>
          <w:p w14:paraId="42BF5662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热能动力设备与应用，城市热能应用技术，农村能源与环境技术，制冷与冷藏技术，热工检测与控制技术，制冷与空调技术，工业热工控制技术，反应堆与加速器，风能与动力技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366F5C" w14:paraId="2A575A77" w14:textId="77777777" w:rsidTr="00803D43">
        <w:trPr>
          <w:jc w:val="center"/>
        </w:trPr>
        <w:tc>
          <w:tcPr>
            <w:tcW w:w="430" w:type="dxa"/>
          </w:tcPr>
          <w:p w14:paraId="5FC284FF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35</w:t>
            </w:r>
          </w:p>
        </w:tc>
        <w:tc>
          <w:tcPr>
            <w:tcW w:w="1683" w:type="dxa"/>
          </w:tcPr>
          <w:p w14:paraId="447513E9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环境保护类</w:t>
            </w:r>
          </w:p>
        </w:tc>
        <w:tc>
          <w:tcPr>
            <w:tcW w:w="2066" w:type="dxa"/>
          </w:tcPr>
          <w:p w14:paraId="5A89B35A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</w:tcPr>
          <w:p w14:paraId="6FB25823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</w:tcPr>
          <w:p w14:paraId="27EC2BC1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366F5C" w14:paraId="5351078E" w14:textId="77777777" w:rsidTr="00803D43">
        <w:trPr>
          <w:jc w:val="center"/>
        </w:trPr>
        <w:tc>
          <w:tcPr>
            <w:tcW w:w="430" w:type="dxa"/>
          </w:tcPr>
          <w:p w14:paraId="7436486A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36</w:t>
            </w:r>
          </w:p>
        </w:tc>
        <w:tc>
          <w:tcPr>
            <w:tcW w:w="1683" w:type="dxa"/>
          </w:tcPr>
          <w:p w14:paraId="61850BC2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化学工程类</w:t>
            </w:r>
          </w:p>
        </w:tc>
        <w:tc>
          <w:tcPr>
            <w:tcW w:w="2066" w:type="dxa"/>
          </w:tcPr>
          <w:p w14:paraId="4820F80E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子化学与物理，化工过程机械，过程装备与控制工程，纺织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化学与染整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工程，材料与化工，</w:t>
            </w:r>
          </w:p>
          <w:p w14:paraId="33D8FE1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37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</w:tcPr>
          <w:p w14:paraId="26996DE3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化学工程与工艺，化学工程与工业生物工程，化学资源科学与工程，化学，化工与制药，油气加工工程，矿物加工工程，资源循环科学与工程，能源化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37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</w:tcPr>
          <w:p w14:paraId="67195EA7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应用化工技术，有机化工生产技术，高聚物生产技术，化纤生产技术，精细化学品生产技术，石油化工生产技术，炼油技术，工业分析与检验，化工设备维修技术，高分子材料加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</w:t>
            </w:r>
            <w:r>
              <w:rPr>
                <w:b/>
                <w:color w:val="000000"/>
                <w:sz w:val="18"/>
                <w:szCs w:val="18"/>
              </w:rPr>
              <w:t>37</w:t>
            </w:r>
            <w:r>
              <w:rPr>
                <w:b/>
                <w:color w:val="000000"/>
                <w:sz w:val="18"/>
                <w:szCs w:val="18"/>
              </w:rPr>
              <w:t>的所有专业</w:t>
            </w:r>
          </w:p>
        </w:tc>
      </w:tr>
      <w:tr w:rsidR="00366F5C" w14:paraId="353FA0E3" w14:textId="77777777" w:rsidTr="00803D43">
        <w:trPr>
          <w:jc w:val="center"/>
        </w:trPr>
        <w:tc>
          <w:tcPr>
            <w:tcW w:w="430" w:type="dxa"/>
          </w:tcPr>
          <w:p w14:paraId="669BB916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37</w:t>
            </w:r>
          </w:p>
        </w:tc>
        <w:tc>
          <w:tcPr>
            <w:tcW w:w="1683" w:type="dxa"/>
          </w:tcPr>
          <w:p w14:paraId="7F186D69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医药化工类</w:t>
            </w:r>
          </w:p>
        </w:tc>
        <w:tc>
          <w:tcPr>
            <w:tcW w:w="2066" w:type="dxa"/>
          </w:tcPr>
          <w:p w14:paraId="672A4EFA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</w:tcPr>
          <w:p w14:paraId="5D24B425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</w:tcPr>
          <w:p w14:paraId="641FDBC9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:rsidR="00366F5C" w14:paraId="77C8C051" w14:textId="77777777" w:rsidTr="00803D43">
        <w:trPr>
          <w:jc w:val="center"/>
        </w:trPr>
        <w:tc>
          <w:tcPr>
            <w:tcW w:w="430" w:type="dxa"/>
          </w:tcPr>
          <w:p w14:paraId="650BE966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38</w:t>
            </w:r>
          </w:p>
        </w:tc>
        <w:tc>
          <w:tcPr>
            <w:tcW w:w="1683" w:type="dxa"/>
          </w:tcPr>
          <w:p w14:paraId="1505CC18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食品工程类</w:t>
            </w:r>
          </w:p>
        </w:tc>
        <w:tc>
          <w:tcPr>
            <w:tcW w:w="2066" w:type="dxa"/>
          </w:tcPr>
          <w:p w14:paraId="1A7366A0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</w:tcPr>
          <w:p w14:paraId="5834BA8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</w:tcPr>
          <w:p w14:paraId="79E5966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366F5C" w14:paraId="41478996" w14:textId="77777777" w:rsidTr="00803D43">
        <w:trPr>
          <w:jc w:val="center"/>
        </w:trPr>
        <w:tc>
          <w:tcPr>
            <w:tcW w:w="430" w:type="dxa"/>
          </w:tcPr>
          <w:p w14:paraId="6B86D2D8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39</w:t>
            </w:r>
          </w:p>
        </w:tc>
        <w:tc>
          <w:tcPr>
            <w:tcW w:w="1683" w:type="dxa"/>
          </w:tcPr>
          <w:p w14:paraId="2E53863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生物工程类</w:t>
            </w:r>
          </w:p>
        </w:tc>
        <w:tc>
          <w:tcPr>
            <w:tcW w:w="2066" w:type="dxa"/>
          </w:tcPr>
          <w:p w14:paraId="55505BB8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植物学，动物学，生理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</w:tcPr>
          <w:p w14:paraId="06DB9217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生物工程，生物医学工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</w:tcPr>
          <w:p w14:paraId="30803394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生物技术及应用，生物实验技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术，生物化工工艺，微生物技术及应用，生化分析检测</w:t>
            </w:r>
          </w:p>
        </w:tc>
      </w:tr>
      <w:tr w:rsidR="00366F5C" w14:paraId="08A88534" w14:textId="77777777" w:rsidTr="00803D43">
        <w:trPr>
          <w:jc w:val="center"/>
        </w:trPr>
        <w:tc>
          <w:tcPr>
            <w:tcW w:w="430" w:type="dxa"/>
          </w:tcPr>
          <w:p w14:paraId="70760AA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40</w:t>
            </w:r>
          </w:p>
        </w:tc>
        <w:tc>
          <w:tcPr>
            <w:tcW w:w="1683" w:type="dxa"/>
          </w:tcPr>
          <w:p w14:paraId="7B833CE5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轻工纺织类</w:t>
            </w:r>
          </w:p>
        </w:tc>
        <w:tc>
          <w:tcPr>
            <w:tcW w:w="2066" w:type="dxa"/>
          </w:tcPr>
          <w:p w14:paraId="74C41F30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纺织工程，纺织材料与纺织品设计，纺织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化学与染整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工程，服装，制浆造纸工程，皮革化学与工程，纺织科学与工程，轻工技术与工程</w:t>
            </w:r>
          </w:p>
        </w:tc>
        <w:tc>
          <w:tcPr>
            <w:tcW w:w="2166" w:type="dxa"/>
          </w:tcPr>
          <w:p w14:paraId="22ED7A56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</w:tcPr>
          <w:p w14:paraId="0B7AFF80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:rsidR="00366F5C" w14:paraId="1DB9CF04" w14:textId="77777777" w:rsidTr="00803D43">
        <w:trPr>
          <w:jc w:val="center"/>
        </w:trPr>
        <w:tc>
          <w:tcPr>
            <w:tcW w:w="430" w:type="dxa"/>
          </w:tcPr>
          <w:p w14:paraId="440ADC1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41</w:t>
            </w:r>
          </w:p>
        </w:tc>
        <w:tc>
          <w:tcPr>
            <w:tcW w:w="1683" w:type="dxa"/>
          </w:tcPr>
          <w:p w14:paraId="6FAAC4D5" w14:textId="77777777" w:rsidR="00366F5C" w:rsidRDefault="00366F5C" w:rsidP="00803D43">
            <w:pPr>
              <w:jc w:val="center"/>
              <w:rPr>
                <w:rFonts w:eastAsia="黑体" w:hint="eastAsia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农业类</w:t>
            </w:r>
          </w:p>
        </w:tc>
        <w:tc>
          <w:tcPr>
            <w:tcW w:w="2066" w:type="dxa"/>
          </w:tcPr>
          <w:p w14:paraId="054E1518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农业，农业机械化工程，农业水土工程，农业生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</w:tcPr>
          <w:p w14:paraId="1F8BFAFC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农业机械化及其自动化，农业电气化与自动化，农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</w:tcPr>
          <w:p w14:paraId="5828510A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作物生产技术，种子生产与经营，设施农业技术，观光农业，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 w:rsidR="00366F5C" w14:paraId="5FA09BF2" w14:textId="77777777" w:rsidTr="00803D43">
        <w:trPr>
          <w:jc w:val="center"/>
        </w:trPr>
        <w:tc>
          <w:tcPr>
            <w:tcW w:w="430" w:type="dxa"/>
          </w:tcPr>
          <w:p w14:paraId="7C4792E2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42</w:t>
            </w:r>
          </w:p>
        </w:tc>
        <w:tc>
          <w:tcPr>
            <w:tcW w:w="1683" w:type="dxa"/>
          </w:tcPr>
          <w:p w14:paraId="60DADE69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林业类</w:t>
            </w:r>
          </w:p>
        </w:tc>
        <w:tc>
          <w:tcPr>
            <w:tcW w:w="2066" w:type="dxa"/>
          </w:tcPr>
          <w:p w14:paraId="47935B27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</w:tcPr>
          <w:p w14:paraId="7B1CCE6A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</w:tcPr>
          <w:p w14:paraId="1B27C440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:rsidR="00366F5C" w14:paraId="79B544A6" w14:textId="77777777" w:rsidTr="00803D43">
        <w:trPr>
          <w:jc w:val="center"/>
        </w:trPr>
        <w:tc>
          <w:tcPr>
            <w:tcW w:w="430" w:type="dxa"/>
          </w:tcPr>
          <w:p w14:paraId="2F8B84CE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lastRenderedPageBreak/>
              <w:t>43</w:t>
            </w:r>
          </w:p>
        </w:tc>
        <w:tc>
          <w:tcPr>
            <w:tcW w:w="1683" w:type="dxa"/>
          </w:tcPr>
          <w:p w14:paraId="1672B046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畜牧养殖类</w:t>
            </w:r>
          </w:p>
        </w:tc>
        <w:tc>
          <w:tcPr>
            <w:tcW w:w="2066" w:type="dxa"/>
          </w:tcPr>
          <w:p w14:paraId="48E13450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</w:tcPr>
          <w:p w14:paraId="02A0B476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</w:tcPr>
          <w:p w14:paraId="6A37CCB6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 w:rsidR="00366F5C" w14:paraId="5032F89B" w14:textId="77777777" w:rsidTr="00803D43">
        <w:trPr>
          <w:jc w:val="center"/>
        </w:trPr>
        <w:tc>
          <w:tcPr>
            <w:tcW w:w="430" w:type="dxa"/>
          </w:tcPr>
          <w:p w14:paraId="3A177FAD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44</w:t>
            </w:r>
          </w:p>
        </w:tc>
        <w:tc>
          <w:tcPr>
            <w:tcW w:w="1683" w:type="dxa"/>
          </w:tcPr>
          <w:p w14:paraId="3289F4ED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医学类</w:t>
            </w:r>
          </w:p>
        </w:tc>
        <w:tc>
          <w:tcPr>
            <w:tcW w:w="2066" w:type="dxa"/>
          </w:tcPr>
          <w:p w14:paraId="71860335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烧伤、野战外），妇产科学，眼科学，耳鼻咽喉科学，肿瘤学，康复医学与理疗学，运动医学，麻醉学，急诊医学，医学技术，口腔基础医学，口腔临床医学，中医基础理论，中医临床基础，中医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</w:tcPr>
          <w:p w14:paraId="3D3603A9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</w:tcPr>
          <w:p w14:paraId="5C374A87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 w:rsidR="00366F5C" w14:paraId="41F271C2" w14:textId="77777777" w:rsidTr="00803D43">
        <w:trPr>
          <w:jc w:val="center"/>
        </w:trPr>
        <w:tc>
          <w:tcPr>
            <w:tcW w:w="430" w:type="dxa"/>
          </w:tcPr>
          <w:p w14:paraId="4E782ACC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45</w:t>
            </w:r>
          </w:p>
        </w:tc>
        <w:tc>
          <w:tcPr>
            <w:tcW w:w="1683" w:type="dxa"/>
          </w:tcPr>
          <w:p w14:paraId="730EC1CD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公共卫生类</w:t>
            </w:r>
          </w:p>
        </w:tc>
        <w:tc>
          <w:tcPr>
            <w:tcW w:w="2066" w:type="dxa"/>
          </w:tcPr>
          <w:p w14:paraId="182DD2AE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</w:tcPr>
          <w:p w14:paraId="30F824C5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b/>
                <w:color w:val="000000"/>
                <w:sz w:val="18"/>
                <w:szCs w:val="18"/>
              </w:rPr>
              <w:t>护理学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养照护与管理，动植物检疫</w:t>
            </w:r>
          </w:p>
        </w:tc>
        <w:tc>
          <w:tcPr>
            <w:tcW w:w="2635" w:type="dxa"/>
          </w:tcPr>
          <w:p w14:paraId="3AA75EF3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 w:rsidR="00366F5C" w14:paraId="269254EF" w14:textId="77777777" w:rsidTr="00803D43">
        <w:trPr>
          <w:jc w:val="center"/>
        </w:trPr>
        <w:tc>
          <w:tcPr>
            <w:tcW w:w="430" w:type="dxa"/>
          </w:tcPr>
          <w:p w14:paraId="0D030562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46</w:t>
            </w:r>
          </w:p>
        </w:tc>
        <w:tc>
          <w:tcPr>
            <w:tcW w:w="1683" w:type="dxa"/>
          </w:tcPr>
          <w:p w14:paraId="47F23547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药学类</w:t>
            </w:r>
          </w:p>
        </w:tc>
        <w:tc>
          <w:tcPr>
            <w:tcW w:w="2066" w:type="dxa"/>
          </w:tcPr>
          <w:p w14:paraId="31F2B2DF" w14:textId="77777777" w:rsidR="00366F5C" w:rsidRDefault="00366F5C" w:rsidP="00803D43">
            <w:pPr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</w:tcPr>
          <w:p w14:paraId="46C4D2D4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药物分析，中药制药，生物制药，制药工程，制药工程技术</w:t>
            </w:r>
          </w:p>
        </w:tc>
        <w:tc>
          <w:tcPr>
            <w:tcW w:w="2635" w:type="dxa"/>
          </w:tcPr>
          <w:p w14:paraId="07D8E33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药学，中药，中药鉴定与质量检测技术，现代中药技术，维药学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 w:rsidR="00366F5C" w14:paraId="71821302" w14:textId="77777777" w:rsidTr="00803D43">
        <w:trPr>
          <w:jc w:val="center"/>
        </w:trPr>
        <w:tc>
          <w:tcPr>
            <w:tcW w:w="430" w:type="dxa"/>
          </w:tcPr>
          <w:p w14:paraId="56D10A06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47</w:t>
            </w:r>
          </w:p>
        </w:tc>
        <w:tc>
          <w:tcPr>
            <w:tcW w:w="1683" w:type="dxa"/>
          </w:tcPr>
          <w:p w14:paraId="2C7A60AC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基础理学类</w:t>
            </w:r>
          </w:p>
        </w:tc>
        <w:tc>
          <w:tcPr>
            <w:tcW w:w="2066" w:type="dxa"/>
          </w:tcPr>
          <w:p w14:paraId="6DDB6DD0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理学，海洋科学，化学，材料学，大气科学，地球物理学，能源化学</w:t>
            </w:r>
          </w:p>
        </w:tc>
        <w:tc>
          <w:tcPr>
            <w:tcW w:w="2166" w:type="dxa"/>
          </w:tcPr>
          <w:p w14:paraId="1610C1C5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lastRenderedPageBreak/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</w:tcPr>
          <w:p w14:paraId="1BE66A20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  <w:tr w:rsidR="00366F5C" w14:paraId="1BEC8012" w14:textId="77777777" w:rsidTr="00803D43">
        <w:trPr>
          <w:jc w:val="center"/>
        </w:trPr>
        <w:tc>
          <w:tcPr>
            <w:tcW w:w="430" w:type="dxa"/>
          </w:tcPr>
          <w:p w14:paraId="26201536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48</w:t>
            </w:r>
          </w:p>
        </w:tc>
        <w:tc>
          <w:tcPr>
            <w:tcW w:w="1683" w:type="dxa"/>
          </w:tcPr>
          <w:p w14:paraId="37DA783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兵工宇航类</w:t>
            </w:r>
          </w:p>
        </w:tc>
        <w:tc>
          <w:tcPr>
            <w:tcW w:w="2066" w:type="dxa"/>
          </w:tcPr>
          <w:p w14:paraId="53435170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</w:tcPr>
          <w:p w14:paraId="58982601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</w:tcPr>
          <w:p w14:paraId="5FF6D8EA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:rsidR="00366F5C" w14:paraId="1E36B038" w14:textId="77777777" w:rsidTr="00803D43">
        <w:trPr>
          <w:jc w:val="center"/>
        </w:trPr>
        <w:tc>
          <w:tcPr>
            <w:tcW w:w="430" w:type="dxa"/>
          </w:tcPr>
          <w:p w14:paraId="5AF9FE11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49</w:t>
            </w:r>
          </w:p>
        </w:tc>
        <w:tc>
          <w:tcPr>
            <w:tcW w:w="1683" w:type="dxa"/>
          </w:tcPr>
          <w:p w14:paraId="4394AF9D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仪表仪器及</w:t>
            </w:r>
          </w:p>
          <w:p w14:paraId="3A21E0EB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测试技术类</w:t>
            </w:r>
          </w:p>
        </w:tc>
        <w:tc>
          <w:tcPr>
            <w:tcW w:w="2066" w:type="dxa"/>
          </w:tcPr>
          <w:p w14:paraId="40BE6AC4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</w:tcPr>
          <w:p w14:paraId="6412C169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 w14:paraId="3E92BBAD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  <w:tr w:rsidR="00366F5C" w14:paraId="0C956534" w14:textId="77777777" w:rsidTr="00803D43">
        <w:trPr>
          <w:jc w:val="center"/>
        </w:trPr>
        <w:tc>
          <w:tcPr>
            <w:tcW w:w="430" w:type="dxa"/>
          </w:tcPr>
          <w:p w14:paraId="33131C0D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50</w:t>
            </w:r>
          </w:p>
        </w:tc>
        <w:tc>
          <w:tcPr>
            <w:tcW w:w="1683" w:type="dxa"/>
          </w:tcPr>
          <w:p w14:paraId="7F27F20A" w14:textId="77777777" w:rsidR="00366F5C" w:rsidRDefault="00366F5C" w:rsidP="00803D43">
            <w:pPr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eastAsia="黑体"/>
                <w:b/>
                <w:color w:val="000000"/>
              </w:rPr>
              <w:t>军事学类</w:t>
            </w:r>
          </w:p>
        </w:tc>
        <w:tc>
          <w:tcPr>
            <w:tcW w:w="2066" w:type="dxa"/>
          </w:tcPr>
          <w:p w14:paraId="3A7D693D" w14:textId="77777777" w:rsidR="00366F5C" w:rsidRDefault="00366F5C" w:rsidP="00803D43">
            <w:pPr>
              <w:jc w:val="left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</w:t>
            </w:r>
            <w:r>
              <w:rPr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与</w:t>
            </w:r>
            <w:r>
              <w:rPr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</w:tcPr>
          <w:p w14:paraId="783B0985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</w:tcPr>
          <w:p w14:paraId="0BE934A5" w14:textId="77777777" w:rsidR="00366F5C" w:rsidRDefault="00366F5C" w:rsidP="00803D43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582566" w14:textId="77777777" w:rsidR="00366F5C" w:rsidRDefault="00366F5C" w:rsidP="00366F5C">
      <w:pPr>
        <w:spacing w:line="600" w:lineRule="exact"/>
        <w:rPr>
          <w:rFonts w:eastAsia="方正黑体_GBK" w:hint="eastAsia"/>
          <w:b/>
          <w:color w:val="000000"/>
          <w:sz w:val="32"/>
          <w:szCs w:val="32"/>
        </w:rPr>
      </w:pPr>
    </w:p>
    <w:p w14:paraId="3B324473" w14:textId="77777777" w:rsidR="00473D2E" w:rsidRPr="00366F5C" w:rsidRDefault="00473D2E" w:rsidP="006E3081"/>
    <w:sectPr w:rsidR="00473D2E" w:rsidRPr="00366F5C" w:rsidSect="00CD6036">
      <w:footerReference w:type="default" r:id="rId6"/>
      <w:pgSz w:w="11906" w:h="16838"/>
      <w:pgMar w:top="1701" w:right="1531" w:bottom="1588" w:left="1531" w:header="851" w:footer="130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967F" w14:textId="77777777" w:rsidR="00CD6036" w:rsidRDefault="00CD6036" w:rsidP="00B025FB">
      <w:r>
        <w:separator/>
      </w:r>
    </w:p>
  </w:endnote>
  <w:endnote w:type="continuationSeparator" w:id="0">
    <w:p w14:paraId="308D0042" w14:textId="77777777" w:rsidR="00CD6036" w:rsidRDefault="00CD6036" w:rsidP="00B0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FF5E" w14:textId="77777777" w:rsidR="00000000" w:rsidRDefault="00000000">
    <w:pPr>
      <w:pStyle w:val="a5"/>
      <w:ind w:right="360" w:firstLine="360"/>
    </w:pPr>
    <w:r>
      <w:pict w14:anchorId="029FAC06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42972038" w14:textId="77777777" w:rsidR="00000000" w:rsidRDefault="00000000">
                <w:pPr>
                  <w:pStyle w:val="a5"/>
                  <w:rPr>
                    <w:rStyle w:val="a7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7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7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39F1" w14:textId="77777777" w:rsidR="00CD6036" w:rsidRDefault="00CD6036" w:rsidP="00B025FB">
      <w:r>
        <w:separator/>
      </w:r>
    </w:p>
  </w:footnote>
  <w:footnote w:type="continuationSeparator" w:id="0">
    <w:p w14:paraId="0F9C3761" w14:textId="77777777" w:rsidR="00CD6036" w:rsidRDefault="00CD6036" w:rsidP="00B0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F4F"/>
    <w:rsid w:val="000171FF"/>
    <w:rsid w:val="001A1996"/>
    <w:rsid w:val="00366F5C"/>
    <w:rsid w:val="00425230"/>
    <w:rsid w:val="00473D2E"/>
    <w:rsid w:val="005414BC"/>
    <w:rsid w:val="005E5693"/>
    <w:rsid w:val="006B3F4F"/>
    <w:rsid w:val="006E3081"/>
    <w:rsid w:val="00750F51"/>
    <w:rsid w:val="00830923"/>
    <w:rsid w:val="009E0393"/>
    <w:rsid w:val="00A0375C"/>
    <w:rsid w:val="00A55A8D"/>
    <w:rsid w:val="00AE38E3"/>
    <w:rsid w:val="00B025FB"/>
    <w:rsid w:val="00BC2C6D"/>
    <w:rsid w:val="00CD6036"/>
    <w:rsid w:val="00D00F95"/>
    <w:rsid w:val="00E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72E3F3D2"/>
  <w15:docId w15:val="{ADE2B594-FFA1-4D23-B3AF-F558A75D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4F"/>
    <w:pPr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6B3F4F"/>
  </w:style>
  <w:style w:type="paragraph" w:styleId="a3">
    <w:name w:val="header"/>
    <w:basedOn w:val="a"/>
    <w:link w:val="a4"/>
    <w:uiPriority w:val="99"/>
    <w:semiHidden/>
    <w:rsid w:val="00B02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B025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B02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B025F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36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4341</Words>
  <Characters>24750</Characters>
  <Application>Microsoft Office Word</Application>
  <DocSecurity>0</DocSecurity>
  <Lines>206</Lines>
  <Paragraphs>58</Paragraphs>
  <ScaleCrop>false</ScaleCrop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XT365</dc:creator>
  <cp:keywords/>
  <dc:description/>
  <cp:lastModifiedBy>利泉 陈</cp:lastModifiedBy>
  <cp:revision>7</cp:revision>
  <dcterms:created xsi:type="dcterms:W3CDTF">2020-12-11T10:18:00Z</dcterms:created>
  <dcterms:modified xsi:type="dcterms:W3CDTF">2024-03-05T08:24:00Z</dcterms:modified>
</cp:coreProperties>
</file>