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6"/>
        <w:textAlignment w:val="center"/>
        <w:rPr>
          <w:rFonts w:ascii="Calibri" w:hAnsi="Calibri" w:cs="Calibri"/>
          <w:i w:val="0"/>
          <w:iCs w:val="0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spacing w:val="0"/>
          <w:sz w:val="25"/>
          <w:szCs w:val="25"/>
          <w:bdr w:val="none" w:color="auto" w:sz="0" w:space="0"/>
        </w:rPr>
        <w:drawing>
          <wp:inline distT="0" distB="0" distL="114300" distR="114300">
            <wp:extent cx="2038350" cy="2152650"/>
            <wp:effectExtent l="0" t="0" r="3810" b="1143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6"/>
        <w:textAlignment w:val="center"/>
        <w:rPr>
          <w:rFonts w:hint="default" w:ascii="Calibri" w:hAnsi="Calibri" w:cs="Calibri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center"/>
        <w:rPr>
          <w:rFonts w:hint="default" w:ascii="Calibri" w:hAnsi="Calibri" w:cs="Calibri"/>
          <w:i w:val="0"/>
          <w:iCs w:val="0"/>
          <w:sz w:val="16"/>
          <w:szCs w:val="16"/>
        </w:rPr>
      </w:pPr>
      <w:r>
        <w:rPr>
          <w:rFonts w:ascii="仿宋_GB2312" w:hAnsi="Calibri" w:eastAsia="仿宋_GB2312" w:cs="仿宋_GB2312"/>
          <w:i w:val="0"/>
          <w:iCs w:val="0"/>
          <w:spacing w:val="0"/>
          <w:sz w:val="25"/>
          <w:szCs w:val="25"/>
          <w:bdr w:val="none" w:color="auto" w:sz="0" w:space="0"/>
        </w:rPr>
        <w:t>         （遂昌教育局二维码）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center"/>
        <w:rPr>
          <w:rFonts w:hint="default" w:ascii="Calibri" w:hAnsi="Calibri" w:cs="Calibri"/>
          <w:i w:val="0"/>
          <w:iCs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spacing w:val="0"/>
          <w:sz w:val="25"/>
          <w:szCs w:val="25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center"/>
        <w:rPr>
          <w:rFonts w:hint="default" w:ascii="Calibri" w:hAnsi="Calibri" w:cs="Calibri"/>
          <w:i w:val="0"/>
          <w:iCs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iCs w:val="0"/>
          <w:spacing w:val="0"/>
          <w:sz w:val="25"/>
          <w:szCs w:val="25"/>
          <w:bdr w:val="none" w:color="auto" w:sz="0" w:space="0"/>
        </w:rPr>
        <w:t>           </w:t>
      </w:r>
      <w:r>
        <w:rPr>
          <w:rFonts w:hint="eastAsia" w:ascii="微软雅黑" w:hAnsi="微软雅黑" w:eastAsia="微软雅黑" w:cs="微软雅黑"/>
          <w:i w:val="0"/>
          <w:iCs w:val="0"/>
          <w:spacing w:val="0"/>
          <w:sz w:val="25"/>
          <w:szCs w:val="25"/>
          <w:bdr w:val="none" w:color="auto" w:sz="0" w:space="0"/>
        </w:rPr>
        <w:drawing>
          <wp:inline distT="0" distB="0" distL="114300" distR="114300">
            <wp:extent cx="1857375" cy="2238375"/>
            <wp:effectExtent l="0" t="0" r="1905" b="1905"/>
            <wp:docPr id="9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center"/>
        <w:rPr>
          <w:rFonts w:hint="default" w:ascii="Calibri" w:hAnsi="Calibri" w:cs="Calibri"/>
          <w:i w:val="0"/>
          <w:iCs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center"/>
        <w:rPr>
          <w:rFonts w:hint="default" w:ascii="Calibri" w:hAnsi="Calibri" w:cs="Calibri"/>
          <w:i w:val="0"/>
          <w:iCs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iCs w:val="0"/>
          <w:spacing w:val="0"/>
          <w:sz w:val="25"/>
          <w:szCs w:val="25"/>
          <w:bdr w:val="none" w:color="auto" w:sz="0" w:space="0"/>
        </w:rPr>
        <w:t>             （报名二维码）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center"/>
        <w:rPr>
          <w:rFonts w:hint="default" w:ascii="Calibri" w:hAnsi="Calibri" w:cs="Calibri"/>
          <w:i w:val="0"/>
          <w:iCs w:val="0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60B128F"/>
    <w:rsid w:val="160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1079</Characters>
  <Lines>0</Lines>
  <Paragraphs>0</Paragraphs>
  <TotalTime>22</TotalTime>
  <ScaleCrop>false</ScaleCrop>
  <LinksUpToDate>false</LinksUpToDate>
  <CharactersWithSpaces>1163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2023-07-06T00:38:00Z</dcterms:created>
  <dc:creator>Administrator</dc:creator>
  <cp:lastModifiedBy>Administrator</cp:lastModifiedBy>
  <dcterms:modified xsi:type="dcterms:W3CDTF">2023-07-06T01:00:45Z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E770E04271B34165814B86DC96520087_11</vt:lpwstr>
  </property>
</Properties>
</file>