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2640" w:firstLineChars="600"/>
        <w:jc w:val="both"/>
        <w:rPr>
          <w:rFonts w:hint="default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应聘人员信息登记表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644"/>
        <w:gridCol w:w="211"/>
        <w:gridCol w:w="178"/>
        <w:gridCol w:w="628"/>
        <w:gridCol w:w="801"/>
        <w:gridCol w:w="320"/>
        <w:gridCol w:w="482"/>
        <w:gridCol w:w="768"/>
        <w:gridCol w:w="183"/>
        <w:gridCol w:w="674"/>
        <w:gridCol w:w="479"/>
        <w:gridCol w:w="6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32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应聘职位</w:t>
            </w:r>
          </w:p>
        </w:tc>
        <w:tc>
          <w:tcPr>
            <w:tcW w:w="6598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32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6598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32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594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5"/>
            <w:tcBorders>
              <w:top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紧急联系人及联系电话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目前住址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7013" w:type="dxa"/>
            <w:gridSpan w:val="1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7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工作经历（从最近开始）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025" w:type="dxa"/>
            <w:gridSpan w:val="4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465" w:type="dxa"/>
            <w:gridSpan w:val="4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199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年/月—年/月</w:t>
            </w:r>
          </w:p>
        </w:tc>
        <w:tc>
          <w:tcPr>
            <w:tcW w:w="2025" w:type="dxa"/>
            <w:gridSpan w:val="4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gridSpan w:val="4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98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薪酬期望</w:t>
            </w:r>
          </w:p>
        </w:tc>
        <w:tc>
          <w:tcPr>
            <w:tcW w:w="594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7" w:type="dxa"/>
            <w:gridSpan w:val="1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本人承诺以上所提供事实真实性，本人承诺个人提供的电子简历和填写的简历内容是一致的，如有虚假愿意承担被解聘的后果。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应聘人员签名：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20" w:firstLineChars="16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时 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ZTM3OWI0Y2JlMmNlNzRlYjNkNmVmZjRhZTk3Y2QifQ=="/>
  </w:docVars>
  <w:rsids>
    <w:rsidRoot w:val="00000000"/>
    <w:rsid w:val="1CA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2023-05-29T02:14:55Z</dcterms:created>
  <dc:creator>CHANEL</dc:creator>
  <cp:lastModifiedBy>小万17398054193</cp:lastModifiedBy>
  <dcterms:modified xsi:type="dcterms:W3CDTF">2023-05-29T02:15:03Z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C514190E67DC4525BF5E38FB9ECCDE8F_12</vt:lpwstr>
  </property>
</Properties>
</file>