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附件1：</w:t>
      </w:r>
    </w:p>
    <w:p>
      <w:r>
        <w:rPr>
          <w:rFonts w:hint="eastAsia"/>
        </w:rPr>
        <w:t>2023年温州市教育局公开选调、选聘优秀教师和工作人员岗位一览表</w:t>
      </w: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"/>
        <w:gridCol w:w="638"/>
        <w:gridCol w:w="425"/>
        <w:gridCol w:w="328"/>
        <w:gridCol w:w="658"/>
        <w:gridCol w:w="460"/>
        <w:gridCol w:w="684"/>
        <w:gridCol w:w="4113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岗位编号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用人单位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岗位名称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需求数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年龄要求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类别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对象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专业和其他要求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温州市教育考试院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信息管理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1988年1月1日以后出生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公开选调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全市教育系统事业编制在编人员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计算机科学与技术类、软件工程类、电子信息类等相关专业，具有中学信息技术或考试中心相关工作经历。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笔试、面试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02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温州市教育教学研究院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教育综合研究员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1973年1月1日以后出生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汉语言文学专业，省特级教师、正高级教师或温州市名教师（名校长、名班主任）。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面试、综合答辩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03</w:t>
            </w: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初中道德与法治教研员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1973年1月1日以后出生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专业对口，省特级教师、正高级教师或温州市名教师（名校长、名班主任）。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面试、综合答辩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04</w:t>
            </w: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小学数学教研员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1978年1月1日以后出生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面试、综合答辩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05</w:t>
            </w: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小学科学教研员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1978年1月1日以后出生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面试、综合答辩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06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温州市教师教育院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师训综合研究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1988年1月1日以后出生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年以上教育教学工作经历，具有较高的教育教学研究水平，独立撰写的教育教学研究论文获省级二等奖及以上，或在国家级核心期刊上发表。其中，温州市第二层次及以上领军教师，年龄要求放宽至1983年1月1日以后出生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面试、综合答辩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07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温州市教育技术中心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网络管理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1988年1月1月以后出生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计算机科学与技术类、软件工程类、电子信息类等相关专业，具有5年以上相关工作经历。其中，具有全国计算机技术与软件专业技术资格（水平）考试高级资格证书的，年龄放宽至1983年1月1日以后出生。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面试、综合答辩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08</w:t>
            </w: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学科与技术融合研究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1988年1月1月以后出生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计算机科学与技术类、软件工程类、电子信息类、物理学类、化学类、数学类、教育技术学等相关专业，具有5年以上相关工作经历，县级及以上领军教师。其中，温州市第一层次领军教师，年龄放宽至1978年1月1日以后出生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面试、综合答辩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09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温州中学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高中地理教师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1988年1月1日以后出生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公开选调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全国教育系统事业编制在编人员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专业对口，具有5年以上本学科教育教学经历，地市级教坛新秀及以上领军教师。其中，省特级教师、正高级教师、省教坛新秀、地市级名师，年龄要求放宽至1978年1月1日以后出生。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面试、模拟课堂教学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温州科技高级中学（瓯海中学分校）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高中语文教师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1988年1月1日以后出生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专业对口，具有5年以上本学科教育教学经历，地市级教坛新秀及以上领军教师。其中，省特级教师、正高级教师、省教坛新秀、地市级名师，年龄要求放宽至1978年1月1日以后出生。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面试、模拟课堂教学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11</w:t>
            </w: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高中数学教师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1988年1月1日以后出生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面试、模拟课堂教学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12</w:t>
            </w: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高中英语教师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1988年1月1日以后出生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面试、模拟课堂教学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13</w:t>
            </w: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高中物理教师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1988年1月1日以后出生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面试、模拟课堂教学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14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温州市第二职业中等专业学校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中职计算机教师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1978年1月1日以后出生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地市级及以上领军教师，具有5年以上本学科教育教学经历。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面试、模拟课堂教学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15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温州市财税会计学校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中职电子商务教师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1978年1月1日以后出生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面试、模拟课堂教学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16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温州市第八高级中学、温州市第二十一中学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财务管理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1988年1月1月以后出生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公开选调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全市机关事业单位在编人员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财务管理、会计学、财务会计教育等相关专业，5年以上机关事业单位财务工作经历。具有中级及以上职称的，年龄要求放宽至1978年1月1日以后出生。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笔试、面试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17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温州市教育基建中心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工程管理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1988年1月1月以后出生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公开选聘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温州户籍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土木工程、建筑学、风景园林、工程管理专业，具有5年工程管理相关工作经历，工程师及以上职称。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笔试、面试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18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温州市第二十一中学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初中数学教师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1983年1月1月以后出生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公开选聘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温州户籍</w:t>
            </w:r>
          </w:p>
        </w:tc>
        <w:tc>
          <w:tcPr>
            <w:tcW w:w="6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专业对口，温州市第三层次及以上领军教师，具有5年以上本学科教育教学经历。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笔试、模拟课堂教学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</w:t>
            </w: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初中英语教师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1983年1月1月以后出生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笔试、模拟课堂教学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合计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8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注：温州市领军教师层次根据温州市瓯越教育人才有关规定认定，温州市外领军教师层次由温州市教育局根据实际认定。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0D10C43"/>
    <w:rsid w:val="20D1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2023-05-23T01:21:00Z</dcterms:created>
  <dc:creator>Administrator</dc:creator>
  <cp:lastModifiedBy>Administrator</cp:lastModifiedBy>
  <dcterms:modified xsi:type="dcterms:W3CDTF">2023-05-23T02:16:48Z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15E2649FC3A047108B44DE37DBBC0827_11</vt:lpwstr>
  </property>
</Properties>
</file>