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800"/>
        <w:gridCol w:w="1113"/>
        <w:gridCol w:w="1417"/>
        <w:gridCol w:w="1657"/>
        <w:gridCol w:w="2334"/>
        <w:gridCol w:w="8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8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石家庄市2022年度事业单位公开招聘工作人员岗位信息表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单位名称</w:t>
            </w:r>
          </w:p>
        </w:tc>
        <w:tc>
          <w:tcPr>
            <w:tcW w:w="7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单位性质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招聘计划数</w:t>
            </w:r>
          </w:p>
        </w:tc>
        <w:tc>
          <w:tcPr>
            <w:tcW w:w="6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招聘岗位条件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招聘岗位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其他条件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河北正定师范高等专科学校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全额事业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马克思主义学院教师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马克思主义基本原理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研究生及以上学历，硕士及以上学位，中共党员。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学前教育学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教育专业硕士（教育管理）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学前教育系教师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音乐学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初等教育系教师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美术学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初等教育系教师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心理学类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人工智能系教师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人工智能系教师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通信与信息系统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经济系教师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市场营销管理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服务管理系教师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旅游管理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艺术与建筑工程系教师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设计艺术学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研究生及以上学历，硕士及以上学位。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合计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附件2：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河北正定师范高等专科学校2022年公开招聘教师报名表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应聘岗位：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                                                                                         报名时间：2023年     月      日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528"/>
        <w:gridCol w:w="336"/>
        <w:gridCol w:w="1476"/>
        <w:gridCol w:w="564"/>
        <w:gridCol w:w="684"/>
        <w:gridCol w:w="1248"/>
        <w:gridCol w:w="336"/>
        <w:gridCol w:w="732"/>
        <w:gridCol w:w="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68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姓    名</w:t>
            </w:r>
          </w:p>
        </w:tc>
        <w:tc>
          <w:tcPr>
            <w:tcW w:w="18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性    别</w:t>
            </w:r>
          </w:p>
        </w:tc>
        <w:tc>
          <w:tcPr>
            <w:tcW w:w="15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近期免冠照片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出生日期</w:t>
            </w:r>
          </w:p>
        </w:tc>
        <w:tc>
          <w:tcPr>
            <w:tcW w:w="18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民    族</w:t>
            </w:r>
          </w:p>
        </w:tc>
        <w:tc>
          <w:tcPr>
            <w:tcW w:w="15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籍    贯</w:t>
            </w:r>
          </w:p>
        </w:tc>
        <w:tc>
          <w:tcPr>
            <w:tcW w:w="18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政治面貌</w:t>
            </w:r>
          </w:p>
        </w:tc>
        <w:tc>
          <w:tcPr>
            <w:tcW w:w="15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专业技术职务</w:t>
            </w:r>
          </w:p>
        </w:tc>
        <w:tc>
          <w:tcPr>
            <w:tcW w:w="18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是否应届</w:t>
            </w:r>
          </w:p>
        </w:tc>
        <w:tc>
          <w:tcPr>
            <w:tcW w:w="15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联系电话</w:t>
            </w:r>
          </w:p>
        </w:tc>
        <w:tc>
          <w:tcPr>
            <w:tcW w:w="18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Qq或E-mail</w:t>
            </w:r>
          </w:p>
        </w:tc>
        <w:tc>
          <w:tcPr>
            <w:tcW w:w="15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相关资格证书</w:t>
            </w:r>
          </w:p>
        </w:tc>
        <w:tc>
          <w:tcPr>
            <w:tcW w:w="18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身份证号</w:t>
            </w:r>
          </w:p>
        </w:tc>
        <w:tc>
          <w:tcPr>
            <w:tcW w:w="3012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68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教育经历（从高中开始填写）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起止年月</w:t>
            </w:r>
          </w:p>
        </w:tc>
        <w:tc>
          <w:tcPr>
            <w:tcW w:w="20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院校（全称）</w:t>
            </w:r>
          </w:p>
        </w:tc>
        <w:tc>
          <w:tcPr>
            <w:tcW w:w="226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专业（全称，须与毕业证一致）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学历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68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工作简历（仅限有工作经历者填写）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68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工作简历：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何时何地取得何种奖励（主要包括学习期间奖学金、优秀毕业生等，工作期间考核优秀等）：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备注</w:t>
            </w:r>
          </w:p>
        </w:tc>
        <w:tc>
          <w:tcPr>
            <w:tcW w:w="483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（个人特长、专业获奖、曾任职务等）</w:t>
            </w:r>
          </w:p>
        </w:tc>
        <w:tc>
          <w:tcPr>
            <w:tcW w:w="176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注：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1.本表请据实填写，本人需对所填信息负责。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4"/>
          <w:szCs w:val="14"/>
        </w:rPr>
        <w:t>2.现场资格审查时，本人需在右下角空格内签名。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98D63A1"/>
    <w:rsid w:val="129723B8"/>
    <w:rsid w:val="198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2023-01-11T01:24:00Z</dcterms:created>
  <dc:creator>Administrator</dc:creator>
  <cp:lastModifiedBy>Administrator</cp:lastModifiedBy>
  <dcterms:modified xsi:type="dcterms:W3CDTF">2023-01-11T02:12:18Z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F86B1AC4B616434397571ED2CBEBCA38</vt:lpwstr>
  </property>
</Properties>
</file>