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1805" w:leftChars="228" w:hanging="1368" w:hangingChars="400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2022年威海市教育教学研究院公开招聘工作人员报名表</w:t>
      </w:r>
    </w:p>
    <w:p>
      <w:pPr>
        <w:spacing w:line="50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06"/>
        <w:gridCol w:w="1132"/>
        <w:gridCol w:w="398"/>
        <w:gridCol w:w="114"/>
        <w:gridCol w:w="780"/>
        <w:gridCol w:w="1006"/>
        <w:gridCol w:w="134"/>
        <w:gridCol w:w="576"/>
        <w:gridCol w:w="616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2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0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生源地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第一学历、学位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最高学历、学位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最高学历毕业时间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学段及专业</w:t>
            </w: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职称、职业资格证书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现工作单位及职务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31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学习简历</w:t>
            </w:r>
          </w:p>
        </w:tc>
        <w:tc>
          <w:tcPr>
            <w:tcW w:w="8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本科：XX年XX月-XX年XX月，学校院系名称，专业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硕士研究生：XX年XX月-XX年XX月，学校院系名称，专业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（从高中写起，时间连贯）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</w:t>
            </w:r>
          </w:p>
        </w:tc>
        <w:tc>
          <w:tcPr>
            <w:tcW w:w="8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XX年XX月-XX年XX月，工作单位、岗位、担任职务，没有填“无”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(时间连贯)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/>
              </w:rPr>
              <w:t>获得</w:t>
            </w:r>
            <w:r>
              <w:rPr>
                <w:rFonts w:hint="eastAsia" w:ascii="仿宋_GB2312" w:eastAsia="仿宋_GB2312"/>
              </w:rPr>
              <w:t>荣誉称号情况</w:t>
            </w:r>
          </w:p>
        </w:tc>
        <w:tc>
          <w:tcPr>
            <w:tcW w:w="8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3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12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（家庭成员范围包括配偶、子女、父母、兄弟姊妹等）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171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384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304" w:right="1531" w:bottom="1134" w:left="1588" w:header="851" w:footer="992" w:gutter="0"/>
      <w:cols w:space="720" w:num="1"/>
      <w:docGrid w:type="linesAndChars" w:linePitch="400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BC67A3E"/>
    <w:rsid w:val="0BC67A3E"/>
    <w:rsid w:val="7A6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2022-12-29T00:57:00Z</dcterms:created>
  <dc:creator>Administrator</dc:creator>
  <cp:lastModifiedBy>Administrator</cp:lastModifiedBy>
  <dcterms:modified xsi:type="dcterms:W3CDTF">2022-12-29T01:03:37Z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262B8AFFDD5D4703B1024001401AEBBA</vt:lpwstr>
  </property>
</Properties>
</file>