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同意应聘证明</w:t>
      </w:r>
    </w:p>
    <w:p>
      <w:pPr>
        <w:rPr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胶州市教育和体育局：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同志为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学校在职教师，身份证号码为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，该同志现聘专业技术职务为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，现聘专技岗位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级，任教学科为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。经所在学校同意并报我局研究，批准该同志报考2022年胶州市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教育体育系统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选聘</w:t>
      </w:r>
      <w:r>
        <w:rPr>
          <w:rFonts w:hint="eastAsia" w:ascii="仿宋_GB2312" w:hAnsi="仿宋" w:eastAsia="仿宋_GB2312"/>
          <w:sz w:val="32"/>
          <w:szCs w:val="32"/>
        </w:rPr>
        <w:t>高层次人才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" w:eastAsia="仿宋_GB2312"/>
          <w:sz w:val="32"/>
          <w:szCs w:val="32"/>
        </w:rPr>
        <w:t>，特此证明。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right="640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</w:t>
      </w:r>
      <w:r>
        <w:rPr>
          <w:rFonts w:ascii="仿宋_GB2312" w:hAnsi="仿宋" w:eastAsia="仿宋_GB2312"/>
          <w:sz w:val="32"/>
          <w:szCs w:val="32"/>
        </w:rPr>
        <w:t xml:space="preserve"> xx教育</w:t>
      </w:r>
      <w:r>
        <w:rPr>
          <w:rFonts w:hint="eastAsia" w:ascii="仿宋_GB2312" w:hAnsi="仿宋" w:eastAsia="仿宋_GB2312"/>
          <w:sz w:val="32"/>
          <w:szCs w:val="32"/>
        </w:rPr>
        <w:t>（体育）局（党章）</w:t>
      </w:r>
    </w:p>
    <w:p>
      <w:pPr>
        <w:wordWrap w:val="0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   20</w:t>
      </w:r>
      <w:r>
        <w:rPr>
          <w:rFonts w:hint="eastAsia" w:ascii="仿宋_GB2312" w:hAnsi="仿宋" w:eastAsia="仿宋_GB2312"/>
          <w:sz w:val="32"/>
          <w:szCs w:val="32"/>
        </w:rPr>
        <w:t>22年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hAnsi="仿宋" w:eastAsia="仿宋_GB231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1"/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Style w:val="11"/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2</w:t>
    </w:r>
    <w:r>
      <w:rPr>
        <w:rStyle w:val="11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28F416F8"/>
    <w:rsid w:val="2B0F45C8"/>
    <w:rsid w:val="35496928"/>
    <w:rsid w:val="3B896799"/>
    <w:rsid w:val="45FC3543"/>
    <w:rsid w:val="4D155616"/>
    <w:rsid w:val="4F9F1B0F"/>
    <w:rsid w:val="5E341674"/>
    <w:rsid w:val="791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4">
    <w:name w:val="font81"/>
    <w:basedOn w:val="9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5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6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2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9">
    <w:name w:val="font121"/>
    <w:basedOn w:val="9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0">
    <w:name w:val="font71"/>
    <w:basedOn w:val="9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2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4AD68A0C80824962B8177CDBA1A8DA4B</vt:lpwstr>
  </property>
</Properties>
</file>