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80" w:firstLineChar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</w:t>
      </w:r>
      <w:r>
        <w:rPr>
          <w:rFonts w:ascii="黑体" w:hAnsi="黑体" w:eastAsia="黑体"/>
          <w:sz w:val="36"/>
          <w:szCs w:val="36"/>
        </w:rPr>
        <w:t>023</w:t>
      </w:r>
      <w:r>
        <w:rPr>
          <w:rFonts w:hint="eastAsia" w:ascii="黑体" w:hAnsi="黑体" w:eastAsia="黑体"/>
          <w:sz w:val="36"/>
          <w:szCs w:val="36"/>
        </w:rPr>
        <w:t>年浦东新区公办学校教师招聘（第一批次）</w:t>
      </w:r>
    </w:p>
    <w:p>
      <w:pPr>
        <w:spacing w:line="480" w:lineRule="exact"/>
        <w:ind w:firstLine="180" w:firstLineChars="5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</w:rPr>
        <w:t>南汇新城（浦东区域）公办</w:t>
      </w:r>
      <w:r>
        <w:rPr>
          <w:rFonts w:ascii="黑体" w:hAnsi="黑体" w:eastAsia="黑体"/>
          <w:sz w:val="36"/>
          <w:szCs w:val="36"/>
        </w:rPr>
        <w:t>学校列表</w:t>
      </w:r>
      <w:r>
        <w:rPr>
          <w:rFonts w:hint="eastAsia" w:ascii="黑体" w:hAnsi="黑体" w:eastAsia="黑体"/>
          <w:sz w:val="28"/>
          <w:szCs w:val="28"/>
        </w:rPr>
        <w:t xml:space="preserve">   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结合浦东新区基础教育实际情况，202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年浦东新区公办学校教师招聘（第一批次）涉及的南汇新城（浦东区域）公办学校名单</w:t>
      </w:r>
      <w:r>
        <w:rPr>
          <w:rFonts w:ascii="宋体" w:hAnsi="宋体" w:cs="宋体"/>
          <w:kern w:val="0"/>
          <w:sz w:val="28"/>
          <w:szCs w:val="28"/>
        </w:rPr>
        <w:t>如下：</w:t>
      </w:r>
    </w:p>
    <w:tbl>
      <w:tblPr>
        <w:tblStyle w:val="4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3"/>
        <w:gridCol w:w="5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上海电机学院附属科技学校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上海中学东校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上海市泥城中学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上海市万祥学校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上海市秋萍学校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上海市今日学校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上海市新港中学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上海市书院中学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上海市浦东新区彭镇中学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上海市浦东新区建平临港中学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上海市临港实验中学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上海市临港第一中学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上海师范大学附属浦东临港中学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上海师范大学附属浦东临港小学 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上海市浦东新区明珠临港小学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上海市浦东新区建平临港小学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上海市浦东新区新港小学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上海市浦东新区书院小学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上海市浦东新区泥城小学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上海市浦东新区临港外国语小学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上海市浦东新区云瑞幼儿园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上海市浦东新区馨苑幼儿园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上海市浦东新区新港幼儿园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上海市浦东新区万祥幼儿园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上海市浦东新区书院幼儿园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上海市浦东新区彭镇幼儿园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上海市浦东新区泥城幼儿园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上海市浦东新区芦潮港幼儿园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上海市浦东新区方竹幼儿园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上海市浦东新区潮和幼儿园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上海市浦东新区冰厂田临港幼儿园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上海市浦东新区冰厂田滴水湖幼儿园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上海市临港新城海音幼儿园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华东师范大学附属浦东临港小学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华东师范大学附属浦东临港幼儿园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上海市浦东新区冰厂田书院幼儿园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35C7D1A"/>
    <w:rsid w:val="13FC4407"/>
    <w:rsid w:val="1C406E5A"/>
    <w:rsid w:val="735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2022-10-14T00:57:00Z</dcterms:created>
  <dc:creator>Administrator</dc:creator>
  <cp:lastModifiedBy>Administrator</cp:lastModifiedBy>
  <dcterms:modified xsi:type="dcterms:W3CDTF">2022-10-14T01:07:14Z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A92EAE45E8C44482996B2F362FA5C795</vt:lpwstr>
  </property>
</Properties>
</file>