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80" w:firstLineChars="50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6"/>
          <w:szCs w:val="36"/>
        </w:rPr>
        <w:t>浦东</w:t>
      </w:r>
      <w:r>
        <w:rPr>
          <w:rFonts w:ascii="黑体" w:hAnsi="黑体" w:eastAsia="黑体"/>
          <w:sz w:val="36"/>
          <w:szCs w:val="36"/>
        </w:rPr>
        <w:t>新区</w:t>
      </w:r>
      <w:r>
        <w:rPr>
          <w:rFonts w:hint="eastAsia" w:ascii="黑体" w:hAnsi="黑体" w:eastAsia="黑体"/>
          <w:sz w:val="36"/>
          <w:szCs w:val="36"/>
        </w:rPr>
        <w:t>乡村</w:t>
      </w:r>
      <w:r>
        <w:rPr>
          <w:rFonts w:ascii="黑体" w:hAnsi="黑体" w:eastAsia="黑体"/>
          <w:sz w:val="36"/>
          <w:szCs w:val="36"/>
        </w:rPr>
        <w:t>学校列表</w:t>
      </w:r>
      <w:r>
        <w:rPr>
          <w:rFonts w:hint="eastAsia" w:ascii="黑体" w:hAnsi="黑体" w:eastAsia="黑体"/>
          <w:sz w:val="28"/>
          <w:szCs w:val="28"/>
        </w:rPr>
        <w:t xml:space="preserve">                                       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根据《上海市</w:t>
      </w:r>
      <w:r>
        <w:rPr>
          <w:rFonts w:ascii="宋体" w:hAnsi="宋体" w:cs="宋体"/>
          <w:kern w:val="0"/>
          <w:sz w:val="28"/>
          <w:szCs w:val="28"/>
        </w:rPr>
        <w:t>教育委员会关于调整列入</w:t>
      </w:r>
      <w:r>
        <w:rPr>
          <w:rFonts w:hint="eastAsia" w:ascii="宋体" w:hAnsi="宋体" w:cs="宋体"/>
          <w:kern w:val="0"/>
          <w:sz w:val="28"/>
          <w:szCs w:val="28"/>
        </w:rPr>
        <w:t>&lt;上海市《乡村</w:t>
      </w:r>
      <w:r>
        <w:rPr>
          <w:rFonts w:ascii="宋体" w:hAnsi="宋体" w:cs="宋体"/>
          <w:kern w:val="0"/>
          <w:sz w:val="28"/>
          <w:szCs w:val="28"/>
        </w:rPr>
        <w:t>教师支持计划（</w:t>
      </w:r>
      <w:r>
        <w:rPr>
          <w:rFonts w:hint="eastAsia" w:ascii="宋体" w:hAnsi="宋体" w:cs="宋体"/>
          <w:kern w:val="0"/>
          <w:sz w:val="28"/>
          <w:szCs w:val="28"/>
        </w:rPr>
        <w:t>2015</w:t>
      </w:r>
      <w:r>
        <w:rPr>
          <w:rFonts w:ascii="宋体" w:hAnsi="宋体" w:cs="宋体"/>
          <w:kern w:val="0"/>
          <w:sz w:val="28"/>
          <w:szCs w:val="28"/>
        </w:rPr>
        <w:t>-2020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）</w:t>
      </w:r>
      <w:r>
        <w:rPr>
          <w:rFonts w:hint="eastAsia" w:ascii="宋体" w:hAnsi="宋体" w:cs="宋体"/>
          <w:kern w:val="0"/>
          <w:sz w:val="28"/>
          <w:szCs w:val="28"/>
        </w:rPr>
        <w:t>》实施</w:t>
      </w:r>
      <w:r>
        <w:rPr>
          <w:rFonts w:ascii="宋体" w:hAnsi="宋体" w:cs="宋体"/>
          <w:kern w:val="0"/>
          <w:sz w:val="28"/>
          <w:szCs w:val="28"/>
        </w:rPr>
        <w:t>办法</w:t>
      </w:r>
      <w:r>
        <w:rPr>
          <w:rFonts w:hint="eastAsia" w:ascii="宋体" w:hAnsi="宋体" w:cs="宋体"/>
          <w:kern w:val="0"/>
          <w:sz w:val="28"/>
          <w:szCs w:val="28"/>
        </w:rPr>
        <w:t>&gt;乡村</w:t>
      </w:r>
      <w:r>
        <w:rPr>
          <w:rFonts w:ascii="宋体" w:hAnsi="宋体" w:cs="宋体"/>
          <w:kern w:val="0"/>
          <w:sz w:val="28"/>
          <w:szCs w:val="28"/>
        </w:rPr>
        <w:t>学校名单的通知</w:t>
      </w:r>
      <w:r>
        <w:rPr>
          <w:rFonts w:hint="eastAsia" w:ascii="宋体" w:hAnsi="宋体" w:cs="宋体"/>
          <w:kern w:val="0"/>
          <w:sz w:val="28"/>
          <w:szCs w:val="28"/>
        </w:rPr>
        <w:t>》（沪</w:t>
      </w:r>
      <w:r>
        <w:rPr>
          <w:rFonts w:ascii="宋体" w:hAnsi="宋体" w:cs="宋体"/>
          <w:kern w:val="0"/>
          <w:sz w:val="28"/>
          <w:szCs w:val="28"/>
        </w:rPr>
        <w:t>教委人</w:t>
      </w:r>
      <w:r>
        <w:rPr>
          <w:rFonts w:hint="eastAsia" w:ascii="宋体" w:hAnsi="宋体" w:cs="宋体"/>
          <w:kern w:val="0"/>
          <w:sz w:val="28"/>
          <w:szCs w:val="28"/>
        </w:rPr>
        <w:t>〔</w:t>
      </w:r>
      <w:r>
        <w:rPr>
          <w:rFonts w:ascii="宋体" w:hAnsi="宋体" w:cs="宋体"/>
          <w:kern w:val="0"/>
          <w:sz w:val="28"/>
          <w:szCs w:val="28"/>
        </w:rPr>
        <w:t>2021</w:t>
      </w:r>
      <w:r>
        <w:rPr>
          <w:rFonts w:hint="eastAsia" w:ascii="宋体" w:hAnsi="宋体" w:cs="宋体"/>
          <w:kern w:val="0"/>
          <w:sz w:val="28"/>
          <w:szCs w:val="28"/>
        </w:rPr>
        <w:t>〕</w:t>
      </w:r>
      <w:r>
        <w:rPr>
          <w:rFonts w:ascii="宋体" w:hAnsi="宋体" w:cs="宋体"/>
          <w:kern w:val="0"/>
          <w:sz w:val="28"/>
          <w:szCs w:val="28"/>
        </w:rPr>
        <w:t>62</w:t>
      </w:r>
      <w:r>
        <w:rPr>
          <w:rFonts w:hint="eastAsia" w:ascii="宋体" w:hAnsi="宋体" w:cs="宋体"/>
          <w:kern w:val="0"/>
          <w:sz w:val="28"/>
          <w:szCs w:val="28"/>
        </w:rPr>
        <w:t>号），浦东</w:t>
      </w:r>
      <w:r>
        <w:rPr>
          <w:rFonts w:ascii="宋体" w:hAnsi="宋体" w:cs="宋体"/>
          <w:kern w:val="0"/>
          <w:sz w:val="28"/>
          <w:szCs w:val="28"/>
        </w:rPr>
        <w:t>新区乡村学校</w:t>
      </w:r>
      <w:r>
        <w:rPr>
          <w:rFonts w:hint="eastAsia" w:ascii="宋体" w:hAnsi="宋体" w:cs="宋体"/>
          <w:kern w:val="0"/>
          <w:sz w:val="28"/>
          <w:szCs w:val="28"/>
        </w:rPr>
        <w:t>名单</w:t>
      </w:r>
      <w:r>
        <w:rPr>
          <w:rFonts w:ascii="宋体" w:hAnsi="宋体" w:cs="宋体"/>
          <w:kern w:val="0"/>
          <w:sz w:val="28"/>
          <w:szCs w:val="28"/>
        </w:rPr>
        <w:t>如下：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  <w:sectPr>
          <w:footerReference r:id="rId3" w:type="default"/>
          <w:pgSz w:w="11906" w:h="16838"/>
          <w:pgMar w:top="1134" w:right="1588" w:bottom="1134" w:left="1588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上海市祝桥高级中学            上海市浦东新区三灶实验中学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上海市新场中学                上海市浦东新区彭镇中学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上海市浦东复旦附中分校        上海市浦东新区进才中学南校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上海海洋大学附属大团高级中学  上海市浦东新区进才中学东校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上海市泥城中学                上海市浦东新区建平培德实验中学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上海市老港中学                上海市浦东模范中学东校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上海市江镇中学                上海市浦东模范实验中学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上海市高东中学                上海市浦东教育发展研究院附属中学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上海第二工业大学附属龚路中学  上海市六灶中学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上海市杨园中学                上海市六团中学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上海市新港中学                上海市凌桥中学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上海市王港中学                上海市黄楼中学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上海市唐镇中学                上海市合庆中学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上海市坦直中学                上海市顾路中学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上海市孙桥中学                上海市东林中学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上海市书院中学                上海市大团中学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上海市施湾中学                上海市蔡路中学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上海市浦东新区新场实验中学    上海师范大学附属浦东临港中学 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上海市周浦育才学校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上海市浦东新区凌桥小学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上海市宣桥学校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上海市浦东新区老港小学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上海市下沙学校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上海市浦东新区江镇中心小学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上海市万祥学校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上海市浦东新区航城实验小学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上海市实验学校附属光明学校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上海市浦东新区晨阳小学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上海市三灶学校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上海市浦东新区新港小学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上海市三墩学校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</w:t>
      </w:r>
      <w:r>
        <w:rPr>
          <w:rFonts w:ascii="宋体" w:hAnsi="宋体" w:cs="宋体"/>
          <w:kern w:val="0"/>
          <w:sz w:val="28"/>
          <w:szCs w:val="28"/>
        </w:rPr>
        <w:t>上海市秋萍学校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上海市康城学校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上海市浦东新区大团小学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上海市今日学校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上海市浦东新区祝桥小学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上海市黄路学校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上海市浦东新区盐仓小学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上海市航头学校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上海市浦东新区六团小学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上海市东海学校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上海市浦东新区东港小学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上海师范大学附属浦东临港小学 </w:t>
      </w:r>
      <w:r>
        <w:rPr>
          <w:rFonts w:hint="eastAsia" w:ascii="宋体" w:hAnsi="宋体" w:cs="宋体"/>
          <w:kern w:val="0"/>
          <w:sz w:val="28"/>
          <w:szCs w:val="28"/>
        </w:rPr>
        <w:t xml:space="preserve"> 上海市浦东新区杨园中心小学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上海市浦东新区唐镇小学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上海市浦东新区王港小学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上海市浦东新区坦直小学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上海市浦东新区顾路小学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上海市浦东新区施湾小学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上海市浦东新区龚路中心小学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上海市浦东新区六灶小学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上海市浦东新区龚丰小学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上海市浦东新区黄楼小学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上海市浦东新区曹路打一小学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上海市浦东新区新场实验小学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上海市浦东新区蔡路逸夫小学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上海市浦东新区石笋实验小学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上海市浦东新区泥城小学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上海市浦东新区高东镇中心小学</w:t>
      </w:r>
      <w:r>
        <w:rPr>
          <w:rFonts w:hint="eastAsia" w:ascii="宋体" w:hAnsi="宋体" w:cs="宋体"/>
          <w:kern w:val="0"/>
          <w:sz w:val="28"/>
          <w:szCs w:val="28"/>
        </w:rPr>
        <w:t xml:space="preserve">  上海市浦东新区临港外国语小学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上海市浦东新区孙桥小学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上海市浦东新区福山唐城外国语小学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上海市浦东新区御桥小学         上海市浦东新区书院小学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上海市浦东新区三灶实验小学      上海市浦东新区彭镇幼儿园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上海市浦东新区庆华小学          上海市浦东新区泥城幼儿园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上海市浦东新区合庆镇中心小学    上海市浦东新区南六幼儿园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上海市浦东新区三墩幼儿园        上海市浦东新区三灶幼儿园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上海市浦东新区祝桥东港幼儿园    上海市浦东新区芦潮港幼儿园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上海市浦东新区云瑞幼儿园        上海市浦东新区六灶幼儿园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上海市浦东新区御青幼儿园        上海市浦东新区六团幼儿园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上海市浦东新区盐仓幼儿园        上海市浦东新区凌桥幼儿园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上海市浦东新区宣桥幼儿园        上海市浦东新区老港幼儿园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上海市浦东新区新港幼儿园        上海市浦东新区康桥第三幼儿园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上海市浦东新区新城幼儿园        上海市浦东新区康桥第二幼儿园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上海市浦东新区新场幼儿园        上海市浦东新区开心幼儿园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上海市浦东新区下沙幼儿园        上海市浦东新区聚航幼儿园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上海市浦东新区王港幼儿园        上海市浦东新区经纬幼儿园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上海市浦东新区万祥幼儿园        上海市浦东新区金沁苑幼儿园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上海市浦东新区瓦屑幼儿园        上海市浦东新区金爵幼儿园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上海市浦东新区唐镇幼儿园        上海市浦东新区汇贤幼儿园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上海市浦东新区唐镇实验幼儿园    上海市浦东新区汇善幼儿园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上海市浦东新区坦直幼儿园        上海市浦东新区黄路幼儿园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上海市浦东新区孙桥幼儿园        上海市浦东新区黄楼幼儿园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上海市浦东新区书院幼儿园        上海市浦东新区鹤沙之星幼儿园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上海市浦东新区石笋幼儿园        上海市浦东新区合庆幼儿园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上海市浦东新区好时光幼儿园      </w:t>
      </w:r>
      <w:r>
        <w:rPr>
          <w:rFonts w:ascii="宋体" w:hAnsi="宋体" w:cs="宋体"/>
          <w:kern w:val="0"/>
          <w:sz w:val="28"/>
          <w:szCs w:val="28"/>
        </w:rPr>
        <w:t>上海市浦东新区龚路幼儿园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上海市浦东新区好日子幼儿园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上海市浦东新区蔡路幼儿园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上海市浦东新区好奇妙幼儿园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上海市浦东新区百熙幼儿园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上海市浦东新区航头幼儿园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</w:t>
      </w:r>
      <w:r>
        <w:rPr>
          <w:rFonts w:ascii="宋体" w:hAnsi="宋体" w:cs="宋体"/>
          <w:kern w:val="0"/>
          <w:sz w:val="28"/>
          <w:szCs w:val="28"/>
        </w:rPr>
        <w:t>上海市浦东新区潮和幼儿园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上海市浦东新区航瑞幼儿园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</w:t>
      </w:r>
      <w:r>
        <w:rPr>
          <w:rFonts w:ascii="宋体" w:hAnsi="宋体" w:cs="宋体"/>
          <w:kern w:val="0"/>
          <w:sz w:val="28"/>
          <w:szCs w:val="28"/>
        </w:rPr>
        <w:t>上海市浦东新区晨阳幼儿园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上海市浦东新区海洲幼儿园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</w:t>
      </w:r>
      <w:r>
        <w:rPr>
          <w:rFonts w:ascii="宋体" w:hAnsi="宋体" w:cs="宋体"/>
          <w:kern w:val="0"/>
          <w:sz w:val="28"/>
          <w:szCs w:val="28"/>
        </w:rPr>
        <w:t>上海市浦东新区大团幼儿园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上海市浦东新区海星幼儿园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</w:t>
      </w:r>
      <w:r>
        <w:rPr>
          <w:rFonts w:ascii="宋体" w:hAnsi="宋体" w:cs="宋体"/>
          <w:kern w:val="0"/>
          <w:sz w:val="28"/>
          <w:szCs w:val="28"/>
        </w:rPr>
        <w:t>上海市浦东新区东方德尚幼儿园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上海市浦东新区海港幼儿园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</w:t>
      </w:r>
      <w:r>
        <w:rPr>
          <w:rFonts w:ascii="宋体" w:hAnsi="宋体" w:cs="宋体"/>
          <w:kern w:val="0"/>
          <w:sz w:val="28"/>
          <w:szCs w:val="28"/>
        </w:rPr>
        <w:t>上海市浦东新区东港幼儿园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上海市浦东新区顾路幼儿园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</w:t>
      </w:r>
      <w:r>
        <w:rPr>
          <w:rFonts w:ascii="宋体" w:hAnsi="宋体" w:cs="宋体"/>
          <w:kern w:val="0"/>
          <w:sz w:val="28"/>
          <w:szCs w:val="28"/>
        </w:rPr>
        <w:t>上海市浦东新区高东幼儿园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35C7D1A"/>
    <w:rsid w:val="13FC4407"/>
    <w:rsid w:val="735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2022-10-14T00:57:00Z</dcterms:created>
  <dc:creator>Administrator</dc:creator>
  <cp:lastModifiedBy>Administrator</cp:lastModifiedBy>
  <dcterms:modified xsi:type="dcterms:W3CDTF">2022-10-14T01:06:47Z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D7B26F15D6EB4C59B8560F3817E35313</vt:lpwstr>
  </property>
</Properties>
</file>