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0" w:after="200" w:line="360" w:lineRule="auto"/>
      </w:pPr>
      <w:r>
        <w:rPr>
          <w:rFonts w:hint="eastAsia"/>
        </w:rPr>
        <w:t>附件 1  岗位明细表</w:t>
      </w:r>
    </w:p>
    <w:tbl>
      <w:tblPr>
        <w:tblStyle w:val="5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41"/>
        <w:gridCol w:w="696"/>
        <w:gridCol w:w="1988"/>
        <w:gridCol w:w="642"/>
        <w:gridCol w:w="670"/>
        <w:gridCol w:w="218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Cs w:val="21"/>
              </w:rPr>
              <w:t>岗位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名称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岗位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类型</w:t>
            </w:r>
          </w:p>
        </w:tc>
        <w:tc>
          <w:tcPr>
            <w:tcW w:w="696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岗位代码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岗位描述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拟聘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人数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要求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招聘条件要求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2" w:hRule="atLeast"/>
        </w:trPr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监区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值守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监狱辅助管理岗位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01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协助医院男犯监区值守监控及监内巡查、应急处突等工作。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218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大专及以上文化，退役军人放宽至高中，年龄在18至35周岁之间，身高165cm以上，身体健康。退役军人、警察类院校毕业者优先。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根据工作性质，需值夜班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监区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值守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监狱辅助管理岗位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02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协助女犯监区值守监控及监内巡查、应急处突等工作。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</w:t>
            </w:r>
          </w:p>
        </w:tc>
        <w:tc>
          <w:tcPr>
            <w:tcW w:w="218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大专及以上文化，退役军人放宽至高中，年龄在18至35周岁之间，身高160cm以上，身体健康。退役军人，警察类院校毕业者优先。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根据工作性质，需值夜班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护理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监狱辅助管理岗位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03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协助警察开展病犯的医疗救治，生活护理。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218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大专及以上文化，年龄在18至35周岁之间，身高165cm以上，身体健康。持有护士资格证书。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根据工作性质，需值夜班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医生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监狱辅助管理岗位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04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协助警察开展外科病犯的医疗救治。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218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大专及以上文化，年龄在18至50周岁之间，身高165cm以上，身体健康。持有医师资格证书，能独立上岗，主治医师及以上职称优先。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根据工作性质，需值夜班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24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医生</w:t>
            </w:r>
          </w:p>
        </w:tc>
        <w:tc>
          <w:tcPr>
            <w:tcW w:w="741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监狱辅助管理岗位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05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协助警察开展内科病犯的医疗救治。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2184" w:type="dxa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大专及以上文化，年龄在18至50周岁之间，身高165cm以上，身体健康。持有医师资格证书，能独立上岗，主治医师及以上职称优先。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根据工作性质，需值夜班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hjODQzMWU0MzhlYjczYWNhMGQ2YWNkZDNkZjEifQ=="/>
  </w:docVars>
  <w:rsids>
    <w:rsidRoot w:val="2B975968"/>
    <w:rsid w:val="123C01CE"/>
    <w:rsid w:val="2B975968"/>
    <w:rsid w:val="3C6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2022-10-08T09:42:00Z</dcterms:created>
  <dc:creator>蔡利</dc:creator>
  <cp:lastModifiedBy>蔡利</cp:lastModifiedBy>
  <dcterms:modified xsi:type="dcterms:W3CDTF">2022-10-08T09:43:20Z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C441F2FC3BB04531B6689FACD95F9C8E</vt:lpwstr>
  </property>
</Properties>
</file>