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3" w:firstLineChars="200"/>
        <w:jc w:val="both"/>
        <w:rPr>
          <w:rFonts w:hint="eastAsia" w:ascii="黑体" w:hAnsi="宋体" w:eastAsia="黑体"/>
          <w:b/>
          <w:bCs/>
          <w:sz w:val="24"/>
        </w:rPr>
      </w:pPr>
      <w:r>
        <w:rPr>
          <w:rFonts w:hint="eastAsia" w:ascii="黑体" w:hAnsi="黑体" w:eastAsia="黑体"/>
          <w:b/>
          <w:sz w:val="36"/>
          <w:szCs w:val="36"/>
        </w:rPr>
        <w:t>温州市职业中等专业学校编外人员招聘报名表</w:t>
      </w:r>
      <w:r>
        <w:rPr>
          <w:rFonts w:hint="eastAsia" w:ascii="宋体" w:hAnsi="宋体"/>
          <w:bCs/>
          <w:sz w:val="24"/>
        </w:rPr>
        <w:t xml:space="preserve">                        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65"/>
        <w:gridCol w:w="1125"/>
        <w:gridCol w:w="15"/>
        <w:gridCol w:w="1301"/>
        <w:gridCol w:w="221"/>
        <w:gridCol w:w="1118"/>
        <w:gridCol w:w="867"/>
        <w:gridCol w:w="183"/>
        <w:gridCol w:w="1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户籍所在地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电子邮箱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手机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家庭地址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及专业</w:t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毕业时间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教师资格证书或职业技能证书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及特长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工作经历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起止年月</w:t>
            </w: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/>
                <w:sz w:val="24"/>
              </w:rPr>
              <w:t>获奖情况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</w:rPr>
              <w:t>年龄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紧急联系人姓名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应聘成功后填写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与你的关系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注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应聘成功后需上交身份证、学历证书、资格证书</w:t>
      </w:r>
      <w:r>
        <w:rPr>
          <w:rFonts w:hint="eastAsia" w:ascii="仿宋_GB2312" w:eastAsia="仿宋_GB2312"/>
          <w:sz w:val="24"/>
          <w:lang w:eastAsia="zh-CN"/>
        </w:rPr>
        <w:t>照片</w:t>
      </w:r>
      <w:r>
        <w:rPr>
          <w:rFonts w:hint="eastAsia" w:ascii="仿宋_GB2312" w:eastAsia="仿宋_GB2312"/>
          <w:sz w:val="24"/>
        </w:rPr>
        <w:t>。</w:t>
      </w:r>
    </w:p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CDF3481"/>
    <w:rsid w:val="2CD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2022-10-11T00:42:00Z</dcterms:created>
  <dc:creator>Administrator</dc:creator>
  <cp:lastModifiedBy>Administrator</cp:lastModifiedBy>
  <dcterms:modified xsi:type="dcterms:W3CDTF">2022-10-11T00:46:22Z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F7A2B6ECE24A472C90EE3D95A234FF87</vt:lpwstr>
  </property>
</Properties>
</file>