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平乐县2022年直接面试公开招聘县级公立医院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11"/>
          <w:sz w:val="44"/>
          <w:szCs w:val="44"/>
        </w:rPr>
        <w:t>聘用人员控制数人员和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11"/>
          <w:sz w:val="44"/>
          <w:szCs w:val="44"/>
          <w:lang w:eastAsia="zh-CN"/>
        </w:rPr>
        <w:t>乡镇卫生院新机制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11"/>
          <w:sz w:val="44"/>
          <w:szCs w:val="44"/>
        </w:rPr>
        <w:t>人员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疫情防控须知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自治区、桂林市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新冠肺炎疫情防控相关规定和要求，为保障广大考生、考务工作人员生命安全和身体健康，确保平乐县2022年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直接面试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公开招聘县级公立医院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聘用人员控制数人员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和乡镇卫生院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新机制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工作安全进行，请所有考生严格做好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相关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防疫措施和要求。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一、考生应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在报名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前14天，通过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智桂通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手机APP实名申领“广西健康码”，并及时更新“广西健康码”和“通信大数据行程卡”状态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，没有注册申领不能参加面试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。提倡尽快完成新冠病毒疫苗加强针接种。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考前14天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考生应避免前往国内疫情中高风险地区、有本土新冠肺炎确诊病例所在县（市、区）或国（境）外旅行、居住，避免与新冠肺炎确诊病例、疑似病例、无症状感染者及国内疫情中高风险地区人员或近期国（境）外返桂人员接触；避免去人员流动性较大、人员密集的场所聚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报名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前14天内有中高风险地区所在地级市其他县（市、区、旗）和中高风险地区所在直辖市的县（区）其他乡镇（街道）旅居史、有本土感染者但未划定中高风险地区的县（市、区、旗）及不设区的地级市旅居史的考生，需提供本人考前3天内2次（采样时间间隔24小时，最后一次采样须在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桂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有资质的检测服务机构进行）核酸检测阴性报告。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二、请考生合理安排核酸检测时间，以免影响您参加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报名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，同时建议考前一天登陆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智桂通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微信小程序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打印一份包含核酸检测结果、广西健康码和通信大数据行程卡绿码界面的纸质材料备用。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报名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当天，考生应自备一次性医用口罩或医用外科口罩，除核验身份时按要求摘除口罩外，进出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报名现场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应全程佩戴口罩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须主动出示居民身份证，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“广西健康码”、“通信大数据行程卡”绿码、现场测量体温正常（＜37.3℃）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，方可进入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报名现场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四、考生有以下情况之一的，不得参加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报名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当天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“广西健康码”非绿码或“通信大数据行程卡”非绿码或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现场测量体温≥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37.3℃或不能按要求提供新冠病毒核酸检测阴性报告的考生。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报名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前21天内有国（境）外旅居史，尚未完成隔离医学观察等健康管理的考生。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（三）新冠肺炎确诊病例、疑似病例和无症状感染者的密切接触者或次密接者，尚未完成隔离医学观察等健康管理的考生。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（四）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报名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前14天内有中高风险地区旅居史、7天内有中高风险地区所在乡镇（街道）旅居史、7天内有中高风险地区所在县（市、区）其他乡镇（街道）旅居史（不含直辖市），正在实施集中隔离、居家隔离及居家健康监测的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（五）现场医疗卫生专业人员综合研判不具备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试条件的考生。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、考生在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报名及面试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过程中出现发热、咳嗽、乏力、鼻塞、流涕、咽痛、腹泻等症状，应立即向考务工作人员报告，并如实报告近14天的旅居史、接触史及健康状况等疫情防控信息，经现场医疗卫生专业人员评估后，综合研判具备参加考试条件的，作出书面承诺后，由专人负责带至隔离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场所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、考生在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报名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前应认真阅读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报名及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试相关规定和疫情防控相关要求，承诺已知悉告知的所有事项，并遵照执行。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、考生有不配合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报名及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试防疫工作、不如实报告健康状况、隐瞒或谎报旅居史、接触史、健康状况等疫情防控信息，提供虚假防疫证明材料（信息）等情形的，按有关法律法规进行严肃处理。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八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、其他疫情防控要求，按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自治区、桂林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市疫情防控部门规定执行。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报名及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试疫情防控相关规定将根据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自治区、桂林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市疫情防控的总体部署和最新要求进行动态调整。请考生密切关注最新防疫要求，并严格按相关规定执行。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851" w:right="567" w:bottom="567" w:left="56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entury Gothic">
    <w:altName w:val="Yu Gothic UI"/>
    <w:panose1 w:val="020B0502020202020204"/>
    <w:charset w:val="00"/>
    <w:family w:val="swiss"/>
    <w:pitch w:val="default"/>
    <w:sig w:usb0="00000000" w:usb1="00000000" w:usb2="00000000" w:usb3="00000000" w:csb0="0000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5"/>
      </w:rPr>
    </w:pPr>
    <w:r>
      <w:rPr>
        <w:rStyle w:val="15"/>
      </w:rPr>
      <w:fldChar w:fldCharType="begin"/>
    </w:r>
    <w:r>
      <w:rPr>
        <w:rStyle w:val="15"/>
      </w:rPr>
      <w:instrText xml:space="preserve">PAGE  </w:instrText>
    </w:r>
    <w:r>
      <w:rPr>
        <w:rStyle w:val="15"/>
      </w:rPr>
      <w:fldChar w:fldCharType="separate"/>
    </w:r>
    <w:r>
      <w:rPr>
        <w:rStyle w:val="15"/>
      </w:rPr>
      <w:t>363</w:t>
    </w:r>
    <w:r>
      <w:rPr>
        <w:rStyle w:val="15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</w:rPr>
      <w:t>- 6 -</w: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3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59351EB3"/>
    <w:rsid w:val="15311E8E"/>
    <w:rsid w:val="1BF956CF"/>
    <w:rsid w:val="1CEB14BC"/>
    <w:rsid w:val="450F36EA"/>
    <w:rsid w:val="498A77E3"/>
    <w:rsid w:val="59351EB3"/>
    <w:rsid w:val="5A551748"/>
    <w:rsid w:val="5AF34ABD"/>
    <w:rsid w:val="712B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uiPriority w:val="0"/>
  </w:style>
  <w:style w:type="table" w:default="1" w:styleId="1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toc 3"/>
    <w:basedOn w:val="1"/>
    <w:next w:val="1"/>
    <w:qFormat/>
    <w:uiPriority w:val="39"/>
    <w:pPr>
      <w:ind w:left="840" w:leftChars="400"/>
    </w:pPr>
  </w:style>
  <w:style w:type="paragraph" w:styleId="4">
    <w:name w:val="Plain Text"/>
    <w:basedOn w:val="1"/>
    <w:qFormat/>
    <w:uiPriority w:val="0"/>
    <w:rPr>
      <w:rFonts w:ascii="宋体" w:hAnsi="Courier New"/>
      <w:szCs w:val="20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qFormat/>
    <w:uiPriority w:val="39"/>
    <w:pPr>
      <w:tabs>
        <w:tab w:val="right" w:leader="dot" w:pos="8302"/>
      </w:tabs>
      <w:jc w:val="center"/>
    </w:pPr>
    <w:rPr>
      <w:rFonts w:ascii="宋体" w:hAnsi="宋体" w:eastAsia="宋体"/>
      <w:b/>
      <w:szCs w:val="21"/>
    </w:rPr>
  </w:style>
  <w:style w:type="paragraph" w:styleId="8">
    <w:name w:val="Body Text Indent 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9">
    <w:name w:val="toc 2"/>
    <w:basedOn w:val="1"/>
    <w:next w:val="1"/>
    <w:qFormat/>
    <w:uiPriority w:val="39"/>
    <w:pPr>
      <w:tabs>
        <w:tab w:val="right" w:leader="dot" w:pos="8302"/>
      </w:tabs>
      <w:ind w:left="416" w:leftChars="200"/>
    </w:pPr>
    <w:rPr>
      <w:b/>
      <w:szCs w:val="21"/>
    </w:rPr>
  </w:style>
  <w:style w:type="paragraph" w:styleId="10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11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page number"/>
    <w:basedOn w:val="13"/>
    <w:uiPriority w:val="0"/>
  </w:style>
  <w:style w:type="character" w:styleId="16">
    <w:name w:val="Emphasis"/>
    <w:qFormat/>
    <w:uiPriority w:val="0"/>
    <w:rPr>
      <w:i/>
      <w:iCs/>
    </w:rPr>
  </w:style>
  <w:style w:type="character" w:styleId="17">
    <w:name w:val="Hyperlink"/>
    <w:basedOn w:val="13"/>
    <w:uiPriority w:val="0"/>
    <w:rPr>
      <w:color w:val="0000FF"/>
      <w:u w:val="single"/>
    </w:rPr>
  </w:style>
  <w:style w:type="character" w:styleId="18">
    <w:name w:val="annotation reference"/>
    <w:qFormat/>
    <w:uiPriority w:val="0"/>
    <w:rPr>
      <w:sz w:val="21"/>
      <w:szCs w:val="21"/>
    </w:rPr>
  </w:style>
  <w:style w:type="paragraph" w:customStyle="1" w:styleId="19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20">
    <w:name w:val="SF正文 Char"/>
    <w:basedOn w:val="1"/>
    <w:qFormat/>
    <w:uiPriority w:val="0"/>
    <w:pPr>
      <w:ind w:firstLine="200" w:firstLineChars="200"/>
    </w:pPr>
    <w:rPr>
      <w:rFonts w:ascii="Century Gothic" w:hAnsi="Century Gothic"/>
      <w:sz w:val="24"/>
    </w:rPr>
  </w:style>
  <w:style w:type="paragraph" w:customStyle="1" w:styleId="21">
    <w:name w:val="样式3"/>
    <w:basedOn w:val="1"/>
    <w:qFormat/>
    <w:uiPriority w:val="0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character" w:customStyle="1" w:styleId="22">
    <w:name w:val="tinymce-fs4"/>
    <w:basedOn w:val="13"/>
    <w:qFormat/>
    <w:uiPriority w:val="0"/>
  </w:style>
  <w:style w:type="character" w:customStyle="1" w:styleId="23">
    <w:name w:val="question-title2"/>
    <w:basedOn w:val="13"/>
    <w:qFormat/>
    <w:uiPriority w:val="0"/>
  </w:style>
  <w:style w:type="character" w:customStyle="1" w:styleId="24">
    <w:name w:val="apple-style-span"/>
    <w:basedOn w:val="1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2022-09-30T09:54:00Z</dcterms:created>
  <dc:creator>Administrator</dc:creator>
  <cp:lastModifiedBy>Administrator</cp:lastModifiedBy>
  <dcterms:modified xsi:type="dcterms:W3CDTF">2022-09-30T10:37:00Z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AC214AAC8AE84AFD92E484AB74A1A11D</vt:lpwstr>
  </property>
</Properties>
</file>