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color w:val="000000"/>
          <w:sz w:val="32"/>
          <w:szCs w:val="32"/>
          <w:shd w:val="clear" w:color="auto" w:fill="FFFFFF"/>
        </w:rPr>
      </w:pPr>
      <w:r>
        <w:rPr>
          <w:rFonts w:hint="eastAsia" w:eastAsia="黑体"/>
          <w:color w:val="000000"/>
          <w:sz w:val="32"/>
          <w:szCs w:val="32"/>
          <w:shd w:val="clear" w:color="auto" w:fill="FFFFFF"/>
        </w:rPr>
        <w:t>附件2</w:t>
      </w:r>
    </w:p>
    <w:p>
      <w:pPr>
        <w:jc w:val="center"/>
        <w:rPr>
          <w:rFonts w:hint="eastAsia" w:ascii="方正小标宋简体" w:eastAsia="方正小标宋简体"/>
          <w:b/>
          <w:w w:val="90"/>
          <w:sz w:val="44"/>
          <w:szCs w:val="44"/>
        </w:rPr>
      </w:pPr>
      <w:r>
        <w:rPr>
          <w:rFonts w:hint="eastAsia" w:ascii="方正小标宋简体" w:eastAsia="方正小标宋简体"/>
          <w:b/>
          <w:w w:val="90"/>
          <w:sz w:val="44"/>
          <w:szCs w:val="44"/>
        </w:rPr>
        <w:t xml:space="preserve"> 沧州渤海新区中捷产业园区</w:t>
      </w:r>
    </w:p>
    <w:p>
      <w:pPr>
        <w:jc w:val="center"/>
        <w:rPr>
          <w:rFonts w:hint="eastAsia" w:ascii="方正小标宋简体" w:eastAsia="方正小标宋简体"/>
          <w:b/>
          <w:w w:val="90"/>
          <w:sz w:val="44"/>
          <w:szCs w:val="44"/>
        </w:rPr>
      </w:pPr>
      <w:r>
        <w:rPr>
          <w:rFonts w:hint="eastAsia" w:ascii="方正小标宋简体" w:eastAsia="方正小标宋简体"/>
          <w:b/>
          <w:w w:val="90"/>
          <w:sz w:val="44"/>
          <w:szCs w:val="44"/>
        </w:rPr>
        <w:t>关于2022年公开招聘聘用制教师及卫生医疗工作人员考试笔试新冠肺炎疫情防控考生告知书</w:t>
      </w:r>
    </w:p>
    <w:p>
      <w:pPr>
        <w:pStyle w:val="2"/>
        <w:rPr>
          <w:rFonts w:hint="eastAsia"/>
        </w:rPr>
      </w:pPr>
    </w:p>
    <w:p>
      <w:pPr>
        <w:widowControl/>
        <w:spacing w:line="600" w:lineRule="exact"/>
        <w:ind w:firstLine="678" w:firstLineChars="211"/>
        <w:outlineLvl w:val="0"/>
        <w:rPr>
          <w:rFonts w:ascii="宋体" w:hAnsi="宋体" w:cs="宋体"/>
          <w:b/>
          <w:kern w:val="0"/>
          <w:sz w:val="32"/>
          <w:szCs w:val="32"/>
        </w:rPr>
      </w:pPr>
      <w:r>
        <w:rPr>
          <w:rFonts w:hint="eastAsia" w:ascii="宋体" w:hAnsi="宋体" w:cs="宋体"/>
          <w:b/>
          <w:bCs/>
          <w:kern w:val="0"/>
          <w:sz w:val="32"/>
          <w:szCs w:val="32"/>
        </w:rPr>
        <w:t>考前准备</w:t>
      </w:r>
    </w:p>
    <w:p>
      <w:pPr>
        <w:spacing w:line="600" w:lineRule="exact"/>
        <w:ind w:firstLine="640" w:firstLineChars="200"/>
        <w:rPr>
          <w:rFonts w:hint="eastAsia" w:ascii="仿宋_GB2312" w:hAnsi="微软雅黑" w:eastAsia="仿宋_GB2312" w:cs="宋体"/>
          <w:color w:val="000000"/>
          <w:kern w:val="0"/>
          <w:sz w:val="27"/>
          <w:szCs w:val="27"/>
        </w:rPr>
      </w:pPr>
      <w:r>
        <w:rPr>
          <w:rFonts w:hint="eastAsia" w:ascii="仿宋_GB2312" w:hAnsi="微软雅黑" w:eastAsia="仿宋_GB2312" w:cs="宋体"/>
          <w:kern w:val="0"/>
          <w:sz w:val="32"/>
          <w:szCs w:val="32"/>
        </w:rPr>
        <w:t>（一）</w:t>
      </w:r>
      <w:r>
        <w:rPr>
          <w:rFonts w:hint="eastAsia" w:ascii="仿宋_GB2312" w:hAnsi="仿宋" w:eastAsia="仿宋_GB2312" w:cs="宋体"/>
          <w:color w:val="000000"/>
          <w:kern w:val="0"/>
          <w:sz w:val="32"/>
          <w:szCs w:val="32"/>
          <w:shd w:val="clear" w:color="auto" w:fill="FFFFFF"/>
        </w:rPr>
        <w:t>考生须在考试前10天申领“河北健康码”“通信大数据行程卡”。“河北健康码”</w:t>
      </w:r>
      <w:r>
        <w:rPr>
          <w:rFonts w:hint="eastAsia" w:ascii="仿宋_GB2312" w:hAnsi="仿宋" w:eastAsia="仿宋_GB2312" w:cs="宋体"/>
          <w:color w:val="000000"/>
          <w:kern w:val="0"/>
          <w:sz w:val="32"/>
          <w:szCs w:val="32"/>
        </w:rPr>
        <w:t>申领方式为：通过微信、支付宝搜索“河北健康码”小程序，</w:t>
      </w:r>
      <w:r>
        <w:rPr>
          <w:rFonts w:hint="eastAsia" w:ascii="仿宋_GB2312" w:hAnsi="仿宋" w:eastAsia="仿宋_GB2312" w:cs="宋体"/>
          <w:color w:val="000000"/>
          <w:kern w:val="0"/>
          <w:sz w:val="32"/>
          <w:szCs w:val="32"/>
          <w:shd w:val="clear" w:color="auto" w:fill="FFFFFF"/>
        </w:rPr>
        <w:t>自动生成个人“河北健康码”。“通信大数据行程卡”</w:t>
      </w:r>
      <w:r>
        <w:rPr>
          <w:rFonts w:hint="eastAsia" w:ascii="仿宋_GB2312" w:hAnsi="仿宋" w:eastAsia="仿宋_GB2312" w:cs="宋体"/>
          <w:color w:val="000000"/>
          <w:kern w:val="0"/>
          <w:sz w:val="32"/>
          <w:szCs w:val="32"/>
        </w:rPr>
        <w:t>申领方式为：通过微信、支付宝搜索“通信大数据行程卡”小程序，</w:t>
      </w:r>
      <w:r>
        <w:rPr>
          <w:rFonts w:hint="eastAsia" w:ascii="仿宋_GB2312" w:hAnsi="仿宋" w:eastAsia="仿宋_GB2312" w:cs="宋体"/>
          <w:color w:val="000000"/>
          <w:kern w:val="0"/>
          <w:sz w:val="32"/>
          <w:szCs w:val="32"/>
          <w:shd w:val="clear" w:color="auto" w:fill="FFFFFF"/>
        </w:rPr>
        <w:t>获取</w:t>
      </w:r>
      <w:r>
        <w:rPr>
          <w:rFonts w:hint="eastAsia" w:ascii="仿宋_GB2312" w:hAnsi="仿宋" w:eastAsia="仿宋_GB2312" w:cs="宋体"/>
          <w:color w:val="000000"/>
          <w:kern w:val="0"/>
          <w:sz w:val="32"/>
          <w:szCs w:val="32"/>
        </w:rPr>
        <w:t>“通信大数据行程卡”。</w:t>
      </w:r>
    </w:p>
    <w:p>
      <w:pPr>
        <w:widowControl/>
        <w:spacing w:line="600" w:lineRule="exact"/>
        <w:ind w:firstLine="645"/>
        <w:jc w:val="left"/>
        <w:rPr>
          <w:rFonts w:ascii="微软雅黑" w:hAnsi="微软雅黑" w:eastAsia="微软雅黑" w:cs="宋体"/>
          <w:color w:val="000000"/>
          <w:kern w:val="0"/>
          <w:sz w:val="27"/>
          <w:szCs w:val="27"/>
        </w:rPr>
      </w:pPr>
      <w:r>
        <w:rPr>
          <w:rFonts w:hint="eastAsia" w:ascii="仿宋_GB2312" w:hAnsi="黑体" w:eastAsia="仿宋_GB2312" w:cs="宋体"/>
          <w:color w:val="000000"/>
          <w:kern w:val="0"/>
          <w:sz w:val="32"/>
          <w:szCs w:val="32"/>
          <w:shd w:val="clear" w:color="auto" w:fill="FFFFFF"/>
        </w:rPr>
        <w:t>建议考生考前10天持续关注个人“河北健康码”和“通信大数据行程卡”状态，如有异常（比如健康码为红码、黄码或弹窗等），应及时查明原因，并按相关要求执行</w:t>
      </w:r>
      <w:r>
        <w:rPr>
          <w:rFonts w:hint="eastAsia" w:ascii="仿宋_GB2312" w:hAnsi="宋体" w:eastAsia="仿宋_GB2312" w:cs="宋体"/>
          <w:color w:val="000000"/>
          <w:kern w:val="0"/>
          <w:sz w:val="32"/>
          <w:szCs w:val="32"/>
          <w:shd w:val="clear" w:color="auto" w:fill="FFFFFF"/>
        </w:rPr>
        <w:t>。</w:t>
      </w:r>
    </w:p>
    <w:p>
      <w:pPr>
        <w:widowControl/>
        <w:spacing w:line="600" w:lineRule="exact"/>
        <w:ind w:firstLine="675" w:firstLineChars="211"/>
        <w:rPr>
          <w:rFonts w:ascii="仿宋_GB2312" w:hAnsi="微软雅黑" w:eastAsia="仿宋_GB2312" w:cs="宋体"/>
          <w:kern w:val="0"/>
          <w:sz w:val="32"/>
          <w:szCs w:val="32"/>
        </w:rPr>
      </w:pPr>
      <w:r>
        <w:rPr>
          <w:rFonts w:hint="eastAsia" w:ascii="仿宋_GB2312" w:hAnsi="微软雅黑" w:eastAsia="仿宋_GB2312" w:cs="宋体"/>
          <w:kern w:val="0"/>
          <w:sz w:val="32"/>
          <w:szCs w:val="32"/>
        </w:rPr>
        <w:t>（二）考生在备考期间，要做好自我防护，避免与新冠肺炎确诊病例、疑似病例、无症状感染者及中高风险地区人员接触；不前往国内疫情中、高风险地区，不出国（境）；不参加聚集性活动，避免去人群流动性较大、人群密集的场所聚集；应主动减少外出和不必要的人员接触，注意加强途中防护如优先采取步行、自行车、私家车等出行方式，乘坐公共交通时应戴医用口罩，与他人保持合理间距，途中尽量避免用手触摸公共交通工具上的物品，及时洗手或使用免洗消毒液。避免出现发热、干咳等异常症状，确保考试时身体状况良好。</w:t>
      </w:r>
    </w:p>
    <w:p>
      <w:pPr>
        <w:spacing w:line="600" w:lineRule="exact"/>
        <w:ind w:firstLine="645"/>
        <w:rPr>
          <w:rFonts w:hint="eastAsia" w:ascii="仿宋_GB2312" w:hAnsi="微软雅黑" w:eastAsia="仿宋_GB2312" w:cs="宋体"/>
          <w:color w:val="000000"/>
          <w:kern w:val="0"/>
          <w:sz w:val="27"/>
          <w:szCs w:val="27"/>
        </w:rPr>
      </w:pPr>
      <w:r>
        <w:rPr>
          <w:rFonts w:hint="eastAsia" w:ascii="仿宋_GB2312" w:hAnsi="微软雅黑" w:eastAsia="仿宋_GB2312" w:cs="宋体"/>
          <w:kern w:val="0"/>
          <w:sz w:val="32"/>
          <w:szCs w:val="32"/>
        </w:rPr>
        <w:t>（三）</w:t>
      </w:r>
      <w:r>
        <w:rPr>
          <w:rFonts w:hint="eastAsia" w:ascii="仿宋_GB2312" w:hAnsi="仿宋" w:eastAsia="仿宋_GB2312" w:cs="宋体"/>
          <w:color w:val="000000"/>
          <w:kern w:val="0"/>
          <w:sz w:val="32"/>
          <w:szCs w:val="32"/>
        </w:rPr>
        <w:t>考生应随时关注国内疫情权威信息，根据个人健康监测和行程情况，做好参考准备。</w:t>
      </w:r>
    </w:p>
    <w:p>
      <w:pPr>
        <w:widowControl/>
        <w:spacing w:line="600" w:lineRule="exact"/>
        <w:ind w:firstLine="645"/>
        <w:jc w:val="left"/>
        <w:rPr>
          <w:rFonts w:hint="eastAsia"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1.</w:t>
      </w:r>
      <w:r>
        <w:rPr>
          <w:rFonts w:hint="eastAsia" w:ascii="仿宋_GB2312" w:hAnsi="宋体" w:eastAsia="仿宋_GB2312" w:cs="Helvetica"/>
          <w:kern w:val="0"/>
          <w:sz w:val="32"/>
          <w:szCs w:val="32"/>
        </w:rPr>
        <w:t xml:space="preserve"> 考前10天内无国（境）外旅居史;考前10天内与新冠肺炎确诊病例、疑似病例、无症状感染者无密切接触史，7天内与密接无密切接触史；考前对有高风险区7天旅居史且完成7天集中隔离医学观察的人员、有中风险区7天旅居史且完成7天居家隔离医学观察的人员、有低风险区7天旅居史且完成“三天两检”核酸检测的人员，符合上述条件的考生：</w:t>
      </w:r>
    </w:p>
    <w:p>
      <w:pPr>
        <w:widowControl/>
        <w:spacing w:line="600" w:lineRule="exact"/>
        <w:ind w:firstLine="645"/>
        <w:jc w:val="left"/>
        <w:rPr>
          <w:rFonts w:hint="eastAsia"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（1）河北健康码、行程码均为绿码且健康状况正常，持考试前48小时内核酸检测阴性证明（纸质报告，时间计算以核酸采样时间为准，下同）、经现场测量体温正常可参加考试。</w:t>
      </w:r>
    </w:p>
    <w:p>
      <w:pPr>
        <w:widowControl/>
        <w:spacing w:line="600" w:lineRule="exact"/>
        <w:ind w:firstLine="645"/>
        <w:jc w:val="left"/>
        <w:rPr>
          <w:rFonts w:hint="eastAsia"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（2）考前10天有发热、干咳、咽痛、乏力、嗅（味）觉减退、腹泻等症状的，须到医院发热门诊进行鉴别诊断、排除新冠肺炎感染风险，</w:t>
      </w:r>
      <w:r>
        <w:rPr>
          <w:rFonts w:hint="eastAsia" w:ascii="仿宋_GB2312" w:hAnsi="仿宋" w:eastAsia="仿宋_GB2312" w:cs="宋体"/>
          <w:b/>
          <w:color w:val="000000"/>
          <w:kern w:val="0"/>
          <w:sz w:val="32"/>
          <w:szCs w:val="32"/>
        </w:rPr>
        <w:t>持考试前48小时、24小时内2次核酸检测阴性证明（2次核酸检测证明间隔24小时以上）</w:t>
      </w:r>
      <w:r>
        <w:rPr>
          <w:rFonts w:hint="eastAsia" w:ascii="仿宋_GB2312" w:hAnsi="仿宋" w:eastAsia="仿宋_GB2312" w:cs="宋体"/>
          <w:color w:val="000000"/>
          <w:kern w:val="0"/>
          <w:sz w:val="32"/>
          <w:szCs w:val="32"/>
        </w:rPr>
        <w:t>，河北健康码、行程码均为绿码且健康状况正常，经现场测量体温正常可参加考试。考试当天，上述发热、咳嗽等症状未消失的，经考点卫生防疫专业人员排查无疫情传播风险、研判评估可以参加考试的，安排到隔离备用考场参加考试。</w:t>
      </w:r>
    </w:p>
    <w:p>
      <w:pPr>
        <w:widowControl/>
        <w:spacing w:line="600" w:lineRule="exact"/>
        <w:ind w:firstLine="645"/>
        <w:jc w:val="left"/>
        <w:rPr>
          <w:rFonts w:hint="eastAsia"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3）既往新冠肺炎确诊病例、无症状感染者及密切接触者，现已按规定完成隔离治疗、解除隔离和医学观察的考生，应当主动向中捷人事劳动和社会保障局报告并提供相关证明材料。考试当天，河北健康码、行程码均为绿码且健康状况正常，持考试前48小时内核酸检测阴性证明，可参加考试。</w:t>
      </w:r>
    </w:p>
    <w:p>
      <w:pPr>
        <w:widowControl/>
        <w:spacing w:line="600" w:lineRule="exact"/>
        <w:ind w:firstLine="645"/>
        <w:jc w:val="left"/>
        <w:rPr>
          <w:rFonts w:hint="eastAsia"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河北健康码非绿码，以及按照前款疫情防控要求和提示无法提供相关健康证明的考生，不得参加考试。</w:t>
      </w:r>
    </w:p>
    <w:p>
      <w:pPr>
        <w:widowControl/>
        <w:spacing w:line="600" w:lineRule="exact"/>
        <w:ind w:firstLine="645"/>
        <w:jc w:val="left"/>
        <w:rPr>
          <w:rFonts w:hint="eastAsia"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2. 7天内有中高风险区所在县（市、区、旗）的其他地区（即低风险区）、陆路边境口岸城市旅居史的考生应按沧州市疫情防控规定及时主动报备。对7天内有低风险区旅居史人员，要纳入社区管理，进行健康监测，实施“三天两检”核酸检测措施，持考前48小</w:t>
      </w:r>
      <w:r>
        <w:rPr>
          <w:rFonts w:hint="eastAsia" w:ascii="仿宋_GB2312" w:hAnsi="宋体" w:eastAsia="仿宋_GB2312" w:cs="Helvetica"/>
          <w:color w:val="000000"/>
          <w:kern w:val="0"/>
          <w:sz w:val="32"/>
          <w:szCs w:val="32"/>
        </w:rPr>
        <w:t>时内核酸检测阴性证明</w:t>
      </w:r>
      <w:r>
        <w:rPr>
          <w:rFonts w:hint="eastAsia" w:ascii="仿宋_GB2312" w:hAnsi="宋体" w:eastAsia="仿宋_GB2312" w:cs="Helvetica"/>
          <w:color w:val="333333"/>
          <w:kern w:val="0"/>
          <w:sz w:val="32"/>
          <w:szCs w:val="32"/>
          <w:shd w:val="clear" w:color="auto" w:fill="FFFFFF"/>
        </w:rPr>
        <w:t>，</w:t>
      </w:r>
      <w:r>
        <w:rPr>
          <w:rFonts w:hint="eastAsia" w:ascii="仿宋_GB2312" w:hAnsi="宋体" w:eastAsia="仿宋_GB2312" w:cs="Helvetica"/>
          <w:color w:val="000000"/>
          <w:kern w:val="0"/>
          <w:sz w:val="32"/>
          <w:szCs w:val="32"/>
        </w:rPr>
        <w:t>河北健康码、行程码均为绿码且健康状况正常，经现场测量体温正常，可参加考试</w:t>
      </w:r>
      <w:r>
        <w:rPr>
          <w:rFonts w:hint="eastAsia" w:ascii="仿宋_GB2312" w:hAnsi="宋体" w:eastAsia="仿宋_GB2312" w:cs="Helvetica"/>
          <w:color w:val="333333"/>
          <w:kern w:val="0"/>
          <w:sz w:val="32"/>
          <w:szCs w:val="32"/>
          <w:shd w:val="clear" w:color="auto" w:fill="FFFFFF"/>
        </w:rPr>
        <w:t>。</w:t>
      </w:r>
    </w:p>
    <w:p>
      <w:pPr>
        <w:widowControl/>
        <w:spacing w:line="600" w:lineRule="exact"/>
        <w:ind w:firstLine="645"/>
        <w:jc w:val="left"/>
        <w:rPr>
          <w:rFonts w:hint="eastAsia" w:ascii="仿宋_GB2312" w:hAnsi="微软雅黑" w:eastAsia="仿宋_GB2312" w:cs="宋体"/>
          <w:color w:val="000000"/>
          <w:kern w:val="0"/>
          <w:sz w:val="27"/>
          <w:szCs w:val="27"/>
        </w:rPr>
      </w:pPr>
      <w:r>
        <w:rPr>
          <w:rFonts w:hint="eastAsia" w:ascii="仿宋_GB2312" w:hAnsi="宋体" w:eastAsia="仿宋_GB2312" w:cs="Helvetica"/>
          <w:color w:val="000000"/>
          <w:kern w:val="0"/>
          <w:sz w:val="32"/>
          <w:szCs w:val="32"/>
        </w:rPr>
        <w:t>3.在隔离治疗、集中隔离或居家隔离医学观察、居家健康监测期的涉疫风险人员，不得参加考试。</w:t>
      </w:r>
    </w:p>
    <w:p>
      <w:pPr>
        <w:widowControl/>
        <w:spacing w:line="600" w:lineRule="exact"/>
        <w:ind w:firstLine="645"/>
        <w:jc w:val="left"/>
        <w:rPr>
          <w:rFonts w:hint="eastAsia" w:ascii="仿宋_GB2312" w:hAnsi="微软雅黑" w:eastAsia="仿宋_GB2312" w:cs="宋体"/>
          <w:color w:val="000000"/>
          <w:kern w:val="0"/>
          <w:sz w:val="27"/>
          <w:szCs w:val="27"/>
        </w:rPr>
      </w:pPr>
      <w:r>
        <w:rPr>
          <w:rFonts w:hint="eastAsia" w:ascii="仿宋_GB2312" w:hAnsi="仿宋" w:eastAsia="仿宋_GB2312" w:cs="宋体"/>
          <w:color w:val="000000"/>
          <w:kern w:val="0"/>
          <w:sz w:val="32"/>
          <w:szCs w:val="32"/>
        </w:rPr>
        <w:t>4.考生在考试过程中出现发热、咳嗽等症状，由考点卫生防疫专业人员进行初步诊断，视情况安排到隔离备用考场参加考试，或者立即采取隔离措施，送往定点医院进行医治。</w:t>
      </w:r>
    </w:p>
    <w:p>
      <w:pPr>
        <w:widowControl/>
        <w:spacing w:line="600" w:lineRule="exact"/>
        <w:ind w:firstLine="675" w:firstLineChars="211"/>
        <w:rPr>
          <w:rFonts w:ascii="仿宋_GB2312" w:hAnsi="微软雅黑" w:eastAsia="仿宋_GB2312" w:cs="宋体"/>
          <w:kern w:val="0"/>
          <w:sz w:val="32"/>
          <w:szCs w:val="32"/>
        </w:rPr>
      </w:pPr>
      <w:r>
        <w:rPr>
          <w:rFonts w:hint="eastAsia" w:ascii="仿宋_GB2312" w:hAnsi="微软雅黑" w:eastAsia="仿宋_GB2312" w:cs="宋体"/>
          <w:kern w:val="0"/>
          <w:sz w:val="32"/>
          <w:szCs w:val="32"/>
        </w:rPr>
        <w:t>（四）考生需自备医用外科口罩（禁止佩戴带有呼吸阀口罩）、消毒湿巾。</w:t>
      </w:r>
    </w:p>
    <w:p>
      <w:pPr>
        <w:widowControl/>
        <w:spacing w:line="600" w:lineRule="exact"/>
        <w:ind w:firstLine="675" w:firstLineChars="211"/>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（五）提倡积极接种疫苗并按时完成全程免疫。</w:t>
      </w:r>
    </w:p>
    <w:p>
      <w:pPr>
        <w:widowControl/>
        <w:spacing w:line="600" w:lineRule="exact"/>
        <w:ind w:firstLine="675" w:firstLineChars="211"/>
        <w:rPr>
          <w:rFonts w:hint="eastAsia" w:ascii="仿宋_GB2312" w:hAnsi="微软雅黑" w:eastAsia="仿宋_GB2312" w:cs="宋体"/>
          <w:kern w:val="0"/>
          <w:sz w:val="32"/>
          <w:szCs w:val="32"/>
        </w:rPr>
      </w:pPr>
      <w:r>
        <w:rPr>
          <w:rFonts w:hint="eastAsia" w:ascii="仿宋_GB2312" w:eastAsia="仿宋_GB2312"/>
          <w:sz w:val="32"/>
          <w:szCs w:val="32"/>
          <w:shd w:val="clear" w:color="auto" w:fill="FFFFFF"/>
          <w:lang w:val="zh-CN"/>
        </w:rPr>
        <w:t>（六）</w:t>
      </w:r>
      <w:r>
        <w:rPr>
          <w:rFonts w:hint="eastAsia" w:ascii="仿宋_GB2312" w:hAnsi="Helvetica" w:eastAsia="仿宋_GB2312"/>
          <w:color w:val="000000"/>
          <w:sz w:val="32"/>
          <w:szCs w:val="32"/>
        </w:rPr>
        <w:t>考生在报名网站打印准考证前，应仔细阅读考试相关规定、防疫要求，打印准考证即视为认同并签署《</w:t>
      </w:r>
      <w:r>
        <w:rPr>
          <w:rFonts w:hint="eastAsia" w:ascii="仿宋_GB2312" w:hAnsi="Helvetica" w:eastAsia="仿宋_GB2312"/>
          <w:color w:val="000000"/>
          <w:kern w:val="0"/>
          <w:sz w:val="32"/>
          <w:szCs w:val="32"/>
        </w:rPr>
        <w:t>沧州渤海新区中捷产业园区2022年教育、卫生系统公开招聘工作人员考试新冠肺炎疫情防控承诺书》。</w:t>
      </w:r>
    </w:p>
    <w:p>
      <w:pPr>
        <w:widowControl/>
        <w:spacing w:line="600" w:lineRule="exact"/>
        <w:ind w:firstLine="675" w:firstLineChars="211"/>
        <w:outlineLvl w:val="0"/>
        <w:rPr>
          <w:rFonts w:hint="eastAsia" w:ascii="宋体" w:hAnsi="宋体" w:cs="宋体"/>
          <w:b/>
          <w:bCs/>
          <w:kern w:val="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165100</wp:posOffset>
                </wp:positionV>
                <wp:extent cx="5375910" cy="5569585"/>
                <wp:effectExtent l="4445" t="4445" r="14605" b="19050"/>
                <wp:wrapNone/>
                <wp:docPr id="3" name="文本框 3"/>
                <wp:cNvGraphicFramePr/>
                <a:graphic xmlns:a="http://schemas.openxmlformats.org/drawingml/2006/main">
                  <a:graphicData uri="http://schemas.microsoft.com/office/word/2010/wordprocessingShape">
                    <wps:wsp>
                      <wps:cNvSpPr txBox="1"/>
                      <wps:spPr>
                        <a:xfrm>
                          <a:off x="0" y="0"/>
                          <a:ext cx="5375910" cy="55695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widowControl/>
                              <w:spacing w:line="600" w:lineRule="exact"/>
                              <w:ind w:firstLine="482"/>
                              <w:jc w:val="center"/>
                              <w:outlineLvl w:val="0"/>
                              <w:rPr>
                                <w:rFonts w:hint="eastAsia" w:ascii="宋体" w:hAnsi="宋体" w:cs="宋体"/>
                                <w:b/>
                                <w:bCs/>
                                <w:kern w:val="0"/>
                                <w:sz w:val="40"/>
                                <w:szCs w:val="40"/>
                              </w:rPr>
                            </w:pPr>
                            <w:r>
                              <w:rPr>
                                <w:rFonts w:hint="eastAsia" w:ascii="宋体" w:hAnsi="宋体" w:cs="宋体"/>
                                <w:b/>
                                <w:bCs/>
                                <w:kern w:val="0"/>
                                <w:sz w:val="40"/>
                                <w:szCs w:val="40"/>
                              </w:rPr>
                              <w:t>沧州渤海新区中捷产业园区</w:t>
                            </w:r>
                          </w:p>
                          <w:p>
                            <w:pPr>
                              <w:widowControl/>
                              <w:spacing w:line="600" w:lineRule="exact"/>
                              <w:ind w:firstLine="482"/>
                              <w:jc w:val="center"/>
                              <w:outlineLvl w:val="0"/>
                              <w:rPr>
                                <w:rFonts w:ascii="宋体" w:hAnsi="宋体" w:cs="宋体"/>
                                <w:b/>
                                <w:bCs/>
                                <w:kern w:val="0"/>
                                <w:sz w:val="40"/>
                                <w:szCs w:val="40"/>
                              </w:rPr>
                            </w:pPr>
                            <w:r>
                              <w:rPr>
                                <w:rFonts w:hint="eastAsia" w:ascii="宋体" w:hAnsi="宋体" w:cs="宋体"/>
                                <w:b/>
                                <w:bCs/>
                                <w:kern w:val="0"/>
                                <w:sz w:val="40"/>
                                <w:szCs w:val="40"/>
                              </w:rPr>
                              <w:t>关于2022年公开招聘聘用制教师及卫生医疗工作人员</w:t>
                            </w:r>
                            <w:r>
                              <w:rPr>
                                <w:rFonts w:ascii="宋体" w:hAnsi="宋体" w:cs="宋体"/>
                                <w:b/>
                                <w:bCs/>
                                <w:kern w:val="0"/>
                                <w:sz w:val="40"/>
                                <w:szCs w:val="40"/>
                              </w:rPr>
                              <w:t>考试新冠肺炎疫情防控承诺书</w:t>
                            </w:r>
                          </w:p>
                          <w:p>
                            <w:pPr>
                              <w:pStyle w:val="2"/>
                            </w:pPr>
                          </w:p>
                          <w:p>
                            <w:pPr>
                              <w:widowControl/>
                              <w:spacing w:line="60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人已认真阅读《沧州渤海新区中捷产业园区关于2022年公开招聘聘用制教师及卫生医疗工作人员考试笔试新冠肺炎疫情防控考生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widowControl/>
                              <w:spacing w:line="60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承 诺 人：在报名网站打印准考证即视为本人签名</w:t>
                            </w:r>
                          </w:p>
                          <w:p>
                            <w:pPr>
                              <w:widowControl/>
                              <w:spacing w:line="600" w:lineRule="exact"/>
                              <w:ind w:firstLine="640" w:firstLineChars="200"/>
                              <w:jc w:val="left"/>
                            </w:pPr>
                            <w:r>
                              <w:rPr>
                                <w:rFonts w:hint="eastAsia" w:ascii="仿宋_GB2312" w:hAnsi="宋体" w:eastAsia="仿宋_GB2312" w:cs="宋体"/>
                                <w:kern w:val="0"/>
                                <w:sz w:val="32"/>
                                <w:szCs w:val="32"/>
                              </w:rPr>
                              <w:t>承诺时间：与在报名网站打印准考证时间相一致</w:t>
                            </w:r>
                          </w:p>
                        </w:txbxContent>
                      </wps:txbx>
                      <wps:bodyPr upright="1"/>
                    </wps:wsp>
                  </a:graphicData>
                </a:graphic>
              </wp:anchor>
            </w:drawing>
          </mc:Choice>
          <mc:Fallback>
            <w:pict>
              <v:shape id="_x0000_s1026" o:spid="_x0000_s1026" o:spt="202" type="#_x0000_t202" style="position:absolute;left:0pt;margin-left:0.65pt;margin-top:13pt;height:438.55pt;width:423.3pt;z-index:251659264;mso-width-relative:page;mso-height-relative:page;" fillcolor="#FFFFFF" filled="t" stroked="t" coordsize="21600,21600" o:gfxdata="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ODhzdcAAAAIAQAADwAAAAAAAAABACAAAAAi&#10;AAAAZHJzL2Rvd25yZXYueG1sUEsBAhQAFAAAAAgAh07iQAVb0oQLAgAANwQAAA4AAAAAAAAAAQAg&#10;AAAAJgEAAGRycy9lMm9Eb2MueG1sUEsFBgAAAAAGAAYAWQEAAKMFAAAAAA==&#10;">
                <v:path/>
                <v:fill on="t" focussize="0,0"/>
                <v:stroke/>
                <v:imagedata o:title=""/>
                <o:lock v:ext="edit" aspectratio="f"/>
                <v:textbox>
                  <w:txbxContent>
                    <w:p>
                      <w:pPr>
                        <w:widowControl/>
                        <w:spacing w:line="600" w:lineRule="exact"/>
                        <w:ind w:firstLine="482"/>
                        <w:jc w:val="center"/>
                        <w:outlineLvl w:val="0"/>
                        <w:rPr>
                          <w:rFonts w:hint="eastAsia" w:ascii="宋体" w:hAnsi="宋体" w:cs="宋体"/>
                          <w:b/>
                          <w:bCs/>
                          <w:kern w:val="0"/>
                          <w:sz w:val="40"/>
                          <w:szCs w:val="40"/>
                        </w:rPr>
                      </w:pPr>
                      <w:r>
                        <w:rPr>
                          <w:rFonts w:hint="eastAsia" w:ascii="宋体" w:hAnsi="宋体" w:cs="宋体"/>
                          <w:b/>
                          <w:bCs/>
                          <w:kern w:val="0"/>
                          <w:sz w:val="40"/>
                          <w:szCs w:val="40"/>
                        </w:rPr>
                        <w:t>沧州渤海新区中捷产业园区</w:t>
                      </w:r>
                    </w:p>
                    <w:p>
                      <w:pPr>
                        <w:widowControl/>
                        <w:spacing w:line="600" w:lineRule="exact"/>
                        <w:ind w:firstLine="482"/>
                        <w:jc w:val="center"/>
                        <w:outlineLvl w:val="0"/>
                        <w:rPr>
                          <w:rFonts w:ascii="宋体" w:hAnsi="宋体" w:cs="宋体"/>
                          <w:b/>
                          <w:bCs/>
                          <w:kern w:val="0"/>
                          <w:sz w:val="40"/>
                          <w:szCs w:val="40"/>
                        </w:rPr>
                      </w:pPr>
                      <w:r>
                        <w:rPr>
                          <w:rFonts w:hint="eastAsia" w:ascii="宋体" w:hAnsi="宋体" w:cs="宋体"/>
                          <w:b/>
                          <w:bCs/>
                          <w:kern w:val="0"/>
                          <w:sz w:val="40"/>
                          <w:szCs w:val="40"/>
                        </w:rPr>
                        <w:t>关于2022年公开招聘聘用制教师及卫生医疗工作人员</w:t>
                      </w:r>
                      <w:r>
                        <w:rPr>
                          <w:rFonts w:ascii="宋体" w:hAnsi="宋体" w:cs="宋体"/>
                          <w:b/>
                          <w:bCs/>
                          <w:kern w:val="0"/>
                          <w:sz w:val="40"/>
                          <w:szCs w:val="40"/>
                        </w:rPr>
                        <w:t>考试新冠肺炎疫情防控承诺书</w:t>
                      </w:r>
                    </w:p>
                    <w:p>
                      <w:pPr>
                        <w:pStyle w:val="2"/>
                      </w:pPr>
                    </w:p>
                    <w:p>
                      <w:pPr>
                        <w:widowControl/>
                        <w:spacing w:line="60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人已认真阅读《沧州渤海新区中捷产业园区关于2022年公开招聘聘用制教师及卫生医疗工作人员考试笔试新冠肺炎疫情防控考生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widowControl/>
                        <w:spacing w:line="60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承 诺 人：在报名网站打印准考证即视为本人签名</w:t>
                      </w:r>
                    </w:p>
                    <w:p>
                      <w:pPr>
                        <w:widowControl/>
                        <w:spacing w:line="600" w:lineRule="exact"/>
                        <w:ind w:firstLine="640" w:firstLineChars="200"/>
                        <w:jc w:val="left"/>
                      </w:pPr>
                      <w:r>
                        <w:rPr>
                          <w:rFonts w:hint="eastAsia" w:ascii="仿宋_GB2312" w:hAnsi="宋体" w:eastAsia="仿宋_GB2312" w:cs="宋体"/>
                          <w:kern w:val="0"/>
                          <w:sz w:val="32"/>
                          <w:szCs w:val="32"/>
                        </w:rPr>
                        <w:t>承诺时间：与在报名网站打印准考证时间相一致</w:t>
                      </w:r>
                    </w:p>
                  </w:txbxContent>
                </v:textbox>
              </v:shape>
            </w:pict>
          </mc:Fallback>
        </mc:AlternateContent>
      </w: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pStyle w:val="2"/>
        <w:rPr>
          <w:rFonts w:hint="eastAsia" w:cs="宋体"/>
          <w:b/>
          <w:bCs/>
          <w:kern w:val="0"/>
          <w:sz w:val="32"/>
          <w:szCs w:val="32"/>
        </w:rPr>
      </w:pPr>
    </w:p>
    <w:p>
      <w:pPr>
        <w:pStyle w:val="3"/>
        <w:rPr>
          <w:rFonts w:hint="eastAsia" w:ascii="宋体" w:hAnsi="宋体" w:cs="宋体"/>
          <w:b/>
          <w:bCs/>
          <w:kern w:val="0"/>
          <w:sz w:val="32"/>
          <w:szCs w:val="32"/>
        </w:rPr>
      </w:pPr>
    </w:p>
    <w:p>
      <w:pPr>
        <w:pStyle w:val="3"/>
        <w:rPr>
          <w:rFonts w:hint="eastAsia" w:ascii="宋体" w:hAnsi="宋体" w:cs="宋体"/>
          <w:b/>
          <w:bCs/>
          <w:kern w:val="0"/>
          <w:sz w:val="32"/>
          <w:szCs w:val="32"/>
        </w:rPr>
      </w:pPr>
    </w:p>
    <w:p>
      <w:pPr>
        <w:pStyle w:val="3"/>
        <w:rPr>
          <w:rFonts w:hint="eastAsia" w:ascii="宋体" w:hAnsi="宋体" w:cs="宋体"/>
          <w:b/>
          <w:bCs/>
          <w:kern w:val="0"/>
          <w:sz w:val="32"/>
          <w:szCs w:val="32"/>
        </w:rPr>
      </w:pPr>
    </w:p>
    <w:p>
      <w:pPr>
        <w:widowControl/>
        <w:spacing w:line="600" w:lineRule="exact"/>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hint="eastAsia" w:ascii="宋体" w:hAnsi="宋体" w:cs="宋体"/>
          <w:b/>
          <w:bCs/>
          <w:kern w:val="0"/>
          <w:sz w:val="32"/>
          <w:szCs w:val="32"/>
        </w:rPr>
      </w:pPr>
    </w:p>
    <w:p>
      <w:pPr>
        <w:widowControl/>
        <w:spacing w:line="600" w:lineRule="exact"/>
        <w:ind w:firstLine="678" w:firstLineChars="211"/>
        <w:outlineLvl w:val="0"/>
        <w:rPr>
          <w:rFonts w:ascii="宋体" w:hAnsi="宋体" w:cs="宋体"/>
          <w:b/>
          <w:kern w:val="0"/>
          <w:sz w:val="32"/>
          <w:szCs w:val="32"/>
        </w:rPr>
      </w:pPr>
      <w:r>
        <w:rPr>
          <w:rFonts w:hint="eastAsia" w:ascii="宋体" w:hAnsi="宋体" w:cs="宋体"/>
          <w:b/>
          <w:bCs/>
          <w:kern w:val="0"/>
          <w:sz w:val="32"/>
          <w:szCs w:val="32"/>
        </w:rPr>
        <w:t>考试期间</w:t>
      </w:r>
    </w:p>
    <w:p>
      <w:pPr>
        <w:widowControl/>
        <w:spacing w:line="600" w:lineRule="exact"/>
        <w:ind w:firstLine="675" w:firstLineChars="211"/>
        <w:rPr>
          <w:rFonts w:ascii="仿宋_GB2312" w:hAnsi="微软雅黑" w:eastAsia="仿宋_GB2312" w:cs="宋体"/>
          <w:kern w:val="0"/>
          <w:sz w:val="32"/>
          <w:szCs w:val="32"/>
        </w:rPr>
      </w:pPr>
      <w:r>
        <w:rPr>
          <w:rFonts w:hint="eastAsia" w:ascii="仿宋_GB2312" w:hAnsi="微软雅黑" w:eastAsia="仿宋_GB2312" w:cs="宋体"/>
          <w:kern w:val="0"/>
          <w:sz w:val="32"/>
          <w:szCs w:val="32"/>
          <w:shd w:val="clear" w:color="auto" w:fill="FFFFFF"/>
        </w:rPr>
        <w:t>（一）考</w:t>
      </w:r>
      <w:r>
        <w:rPr>
          <w:rFonts w:hint="eastAsia" w:ascii="仿宋_GB2312" w:hAnsi="微软雅黑" w:eastAsia="仿宋_GB2312" w:cs="宋体"/>
          <w:kern w:val="0"/>
          <w:sz w:val="32"/>
          <w:szCs w:val="32"/>
        </w:rPr>
        <w:t>生应按要求到达考点，主动配合考点进行防疫检测和身份核验。通过体温检测区、身份验证区、隔离通道、候考区等候、上卫生间等环节时，应与他人保持1米以上距离，避免近距离接触交流，有序排队等候，防止拥挤聚集。</w:t>
      </w:r>
    </w:p>
    <w:p>
      <w:pPr>
        <w:widowControl/>
        <w:spacing w:line="600" w:lineRule="exact"/>
        <w:ind w:firstLine="675" w:firstLineChars="211"/>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（二）考生进入考点（场）时，请自觉出示“河北健康码”绿码、通信大数据行程卡绿码、</w:t>
      </w:r>
      <w:r>
        <w:rPr>
          <w:rFonts w:hint="eastAsia" w:ascii="仿宋_GB2312" w:hAnsi="微软雅黑" w:eastAsia="仿宋_GB2312" w:cs="宋体"/>
          <w:kern w:val="0"/>
          <w:sz w:val="32"/>
          <w:szCs w:val="32"/>
          <w:lang w:val="zh-CN"/>
        </w:rPr>
        <w:t>新冠肺炎病毒核酸检测阴性证明</w:t>
      </w:r>
      <w:r>
        <w:rPr>
          <w:rFonts w:hint="eastAsia" w:ascii="仿宋_GB2312" w:hAnsi="微软雅黑" w:eastAsia="仿宋_GB2312" w:cs="宋体"/>
          <w:kern w:val="0"/>
          <w:sz w:val="32"/>
          <w:szCs w:val="32"/>
        </w:rPr>
        <w:t>，同时按考场规则要求持纸质版准考证、有效身份证件入场。</w:t>
      </w:r>
    </w:p>
    <w:p>
      <w:pPr>
        <w:widowControl/>
        <w:spacing w:line="600" w:lineRule="exact"/>
        <w:ind w:firstLine="675" w:firstLineChars="211"/>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三）除因入场核验需摘除口罩以外，考生在整个考试期间始终佩戴口罩，做好个人防护。在考试过程中，考生如出现发热、干咳、咽痛、乏力、嗅（味）觉减退、腹泻等异常症状的，应立即向监考人员报告，按防疫相关程序处置，考生须配合并服从管理。</w:t>
      </w:r>
    </w:p>
    <w:p>
      <w:pPr>
        <w:widowControl/>
        <w:spacing w:line="600" w:lineRule="exact"/>
        <w:ind w:firstLine="675" w:firstLineChars="211"/>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（四）所有考生进出考场，避免和无关人员交流。</w:t>
      </w:r>
    </w:p>
    <w:p>
      <w:pPr>
        <w:widowControl/>
        <w:spacing w:line="600" w:lineRule="exact"/>
        <w:ind w:firstLine="675" w:firstLineChars="211"/>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（五）所有送考、陪考人员及车辆一律不得进入考点。</w:t>
      </w:r>
    </w:p>
    <w:p>
      <w:pPr>
        <w:widowControl/>
        <w:spacing w:line="600" w:lineRule="exact"/>
        <w:ind w:firstLine="675" w:firstLineChars="211"/>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特别注意</w:t>
      </w:r>
    </w:p>
    <w:p>
      <w:pPr>
        <w:widowControl/>
        <w:spacing w:line="600" w:lineRule="exact"/>
        <w:ind w:firstLine="675" w:firstLineChars="211"/>
        <w:rPr>
          <w:rFonts w:hint="eastAsia" w:ascii="仿宋_GB2312" w:hAnsi="微软雅黑" w:eastAsia="仿宋_GB2312" w:cs="宋体"/>
          <w:kern w:val="0"/>
          <w:sz w:val="32"/>
          <w:szCs w:val="32"/>
        </w:rPr>
      </w:pPr>
      <w:r>
        <w:rPr>
          <w:rFonts w:hint="eastAsia" w:ascii="仿宋_GB2312" w:hAnsi="微软雅黑" w:eastAsia="仿宋_GB2312" w:cs="宋体"/>
          <w:bCs/>
          <w:kern w:val="0"/>
          <w:sz w:val="32"/>
          <w:szCs w:val="32"/>
        </w:rPr>
        <w:t>考生不得隐瞒行程、隐瞒病情、故意压制症状、瞒报健康情况以及伪造新冠肺炎病毒核酸检测阴性报告。</w:t>
      </w:r>
      <w:r>
        <w:rPr>
          <w:rFonts w:hint="eastAsia" w:ascii="仿宋_GB2312" w:hAnsi="Helvetica" w:eastAsia="仿宋_GB2312"/>
          <w:color w:val="000000"/>
          <w:sz w:val="32"/>
          <w:szCs w:val="32"/>
        </w:rPr>
        <w:t>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r>
        <w:rPr>
          <w:rFonts w:hint="eastAsia" w:ascii="仿宋_GB2312" w:hAnsi="微软雅黑" w:eastAsia="仿宋_GB2312" w:cs="宋体"/>
          <w:bCs/>
          <w:kern w:val="0"/>
          <w:sz w:val="32"/>
          <w:szCs w:val="32"/>
        </w:rPr>
        <w:t>执行防疫规定需要进行隔离医学观察或隔离治疗，无法参加考试</w:t>
      </w:r>
      <w:r>
        <w:rPr>
          <w:rFonts w:hint="eastAsia" w:ascii="仿宋_GB2312" w:hAnsi="微软雅黑" w:eastAsia="仿宋_GB2312" w:cs="宋体"/>
          <w:kern w:val="0"/>
          <w:sz w:val="32"/>
          <w:szCs w:val="32"/>
        </w:rPr>
        <w:t>的考生，视同放弃。</w:t>
      </w:r>
    </w:p>
    <w:p>
      <w:pPr>
        <w:widowControl/>
        <w:spacing w:line="600" w:lineRule="exact"/>
        <w:ind w:firstLine="675" w:firstLineChars="211"/>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请广大考生务必每日关注疫情防控最新要求、中捷产业园区官网及报名网站发布的相关信息，并保持手机畅通。如有调整，以发布的最新通知为准。 </w:t>
      </w:r>
    </w:p>
    <w:p>
      <w:pPr>
        <w:widowControl/>
        <w:spacing w:line="600" w:lineRule="exact"/>
        <w:ind w:firstLine="675" w:firstLineChars="211"/>
        <w:rPr>
          <w:rFonts w:hint="eastAsia" w:ascii="仿宋_GB2312" w:hAnsi="微软雅黑" w:eastAsia="仿宋_GB2312" w:cs="宋体"/>
          <w:kern w:val="0"/>
          <w:sz w:val="32"/>
          <w:szCs w:val="32"/>
        </w:rPr>
      </w:pPr>
    </w:p>
    <w:p>
      <w:pPr>
        <w:widowControl/>
        <w:spacing w:line="600" w:lineRule="exact"/>
        <w:ind w:firstLine="675" w:firstLineChars="211"/>
        <w:rPr>
          <w:rFonts w:hint="eastAsia" w:ascii="仿宋_GB2312" w:hAnsi="微软雅黑" w:eastAsia="仿宋_GB2312" w:cs="宋体"/>
          <w:kern w:val="0"/>
          <w:sz w:val="32"/>
          <w:szCs w:val="32"/>
        </w:rPr>
      </w:pPr>
      <w:r>
        <w:rPr>
          <w:rFonts w:hint="eastAsia" w:ascii="仿宋_GB2312" w:hAnsi="微软雅黑" w:eastAsia="仿宋_GB2312" w:cs="宋体"/>
          <w:kern w:val="0"/>
          <w:sz w:val="32"/>
          <w:szCs w:val="32"/>
        </w:rPr>
        <w:t>                 </w:t>
      </w:r>
    </w:p>
    <w:p>
      <w:bookmarkStart w:id="0" w:name="_GoBack"/>
      <w:bookmarkEnd w:id="0"/>
    </w:p>
    <w:sectPr>
      <w:headerReference r:id="rId3" w:type="default"/>
      <w:footerReference r:id="rId4" w:type="even"/>
      <w:pgSz w:w="11906" w:h="16838"/>
      <w:pgMar w:top="1134" w:right="1417" w:bottom="1134" w:left="1417" w:header="851" w:footer="992" w:gutter="0"/>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4F685FBB"/>
    <w:rsid w:val="04C133B2"/>
    <w:rsid w:val="3B3D2A8B"/>
    <w:rsid w:val="4F68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line="500" w:lineRule="exact"/>
    </w:pPr>
    <w:rPr>
      <w:rFonts w:ascii="宋体" w:hAnsi="宋体"/>
      <w:color w:val="FF0000"/>
      <w:szCs w:val="2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uiPriority w:val="0"/>
  </w:style>
  <w:style w:type="character" w:styleId="9">
    <w:name w:val="Hyperlink"/>
    <w:basedOn w:val="7"/>
    <w:uiPriority w:val="0"/>
    <w:rPr>
      <w:color w:val="0000FF"/>
      <w:u w:val="single"/>
    </w:rPr>
  </w:style>
  <w:style w:type="paragraph" w:customStyle="1" w:styleId="10">
    <w:name w:val=" Char3"/>
    <w:basedOn w:val="1"/>
    <w:semiHidden/>
    <w:qFormat/>
    <w:uiPriority w:val="0"/>
    <w:pPr>
      <w:widowControl/>
      <w:spacing w:after="160" w:line="240" w:lineRule="exact"/>
      <w:jc w:val="left"/>
    </w:pPr>
    <w:rPr>
      <w:rFonts w:ascii="Verdana" w:hAnsi="Verdana" w:eastAsia="仿宋" w:cs="Times New Roman"/>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2022-09-26T00:47:00Z</dcterms:created>
  <dc:creator>Administrator</dc:creator>
  <cp:lastModifiedBy>Administrator</cp:lastModifiedBy>
  <dcterms:modified xsi:type="dcterms:W3CDTF">2022-09-26T09:37:53Z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A055725C4CFC4356A89100AC5072DE6E</vt:lpwstr>
  </property>
</Properties>
</file>