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玉溪市民族中学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2023年提前招聘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报名表</w:t>
      </w:r>
    </w:p>
    <w:tbl>
      <w:tblPr>
        <w:tblStyle w:val="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38"/>
        <w:gridCol w:w="1785"/>
        <w:gridCol w:w="945"/>
        <w:gridCol w:w="840"/>
        <w:gridCol w:w="1260"/>
        <w:gridCol w:w="977"/>
        <w:gridCol w:w="1065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是否免费师范生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就读院校院领导或班主任姓名、职务、电话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个人简历（从小学起填）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就读学校及专业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2" w:firstLineChars="2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  <w:t>称谓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  <w:t>姓名</w:t>
            </w: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46" w:hanging="1446" w:hangingChars="6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（包含：1.含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专业必修、选修成绩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、班级总排名等。2.奖学金获得情况3.另附</w:t>
            </w:r>
          </w:p>
          <w:p>
            <w:pPr>
              <w:widowControl/>
              <w:ind w:left="1446" w:hanging="1446" w:hangingChars="6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学校开具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eastAsia="zh-CN"/>
              </w:rPr>
              <w:t>加盖学校公章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的成绩单。）</w:t>
            </w:r>
          </w:p>
          <w:p>
            <w:pPr>
              <w:widowControl/>
              <w:ind w:left="1446" w:hanging="1446" w:hangingChars="6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1446" w:hanging="1446" w:hangingChars="6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1446" w:hanging="1446" w:hangingChars="6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1446" w:hanging="1446" w:hangingChars="6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技能证书（含教师资格等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复印件附后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(复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件附后)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278"/>
        </w:tabs>
        <w:bidi w:val="0"/>
        <w:jc w:val="left"/>
        <w:rPr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IDFont + F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DB31856"/>
    <w:rsid w:val="32786EF6"/>
    <w:rsid w:val="6DB31856"/>
    <w:rsid w:val="707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fontstyle01"/>
    <w:qFormat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9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0">
    <w:name w:val="fontstyle31"/>
    <w:qFormat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2022-09-22T00:39:00Z</dcterms:created>
  <dc:creator>Administrator</dc:creator>
  <cp:lastModifiedBy>Administrator</cp:lastModifiedBy>
  <dcterms:modified xsi:type="dcterms:W3CDTF">2022-09-22T07:57:42Z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109DEB1A19514234946202AC13456F2F</vt:lpwstr>
  </property>
</Properties>
</file>