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360" w:lineRule="atLeast"/>
        <w:ind w:left="0" w:right="0" w:firstLine="420"/>
        <w:jc w:val="left"/>
      </w:pPr>
      <w:r>
        <w:rPr>
          <w:rFonts w:ascii="微软雅黑" w:hAnsi="微软雅黑" w:eastAsia="微软雅黑" w:cs="微软雅黑"/>
          <w:color w:val="4A4B55"/>
          <w:sz w:val="19"/>
          <w:szCs w:val="19"/>
          <w:bdr w:val="none" w:color="auto" w:sz="0" w:space="0"/>
          <w:shd w:val="clear" w:fill="FFFFFF"/>
        </w:rPr>
        <w:t>附件1</w:t>
      </w:r>
    </w:p>
    <w:p>
      <w:pPr>
        <w:pStyle w:val="4"/>
        <w:keepNext w:val="0"/>
        <w:keepLines w:val="0"/>
        <w:widowControl/>
        <w:suppressLineNumbers w:val="0"/>
        <w:spacing w:before="0" w:beforeAutospacing="0" w:after="0" w:afterAutospacing="0" w:line="360" w:lineRule="atLeast"/>
        <w:ind w:left="0" w:right="0" w:firstLine="420"/>
        <w:jc w:val="center"/>
      </w:pPr>
      <w:r>
        <w:rPr>
          <w:rFonts w:hint="eastAsia" w:ascii="微软雅黑" w:hAnsi="微软雅黑" w:eastAsia="微软雅黑" w:cs="微软雅黑"/>
          <w:color w:val="4A4B55"/>
          <w:sz w:val="24"/>
          <w:szCs w:val="24"/>
          <w:bdr w:val="none" w:color="auto" w:sz="0" w:space="0"/>
          <w:shd w:val="clear" w:fill="FFFFFF"/>
        </w:rPr>
        <w:t>温州体育运动学校面向浙江省内优秀退役运动员公开招聘体育专业教练员一览表</w:t>
      </w:r>
    </w:p>
    <w:tbl>
      <w:tblPr>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56"/>
        <w:gridCol w:w="432"/>
        <w:gridCol w:w="836"/>
        <w:gridCol w:w="1252"/>
        <w:gridCol w:w="993"/>
        <w:gridCol w:w="826"/>
        <w:gridCol w:w="589"/>
        <w:gridCol w:w="2409"/>
        <w:gridCol w:w="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trPr>
        <w:tc>
          <w:tcPr>
            <w:tcW w:w="187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招聘岗位</w:t>
            </w:r>
          </w:p>
        </w:tc>
        <w:tc>
          <w:tcPr>
            <w:tcW w:w="6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招聘</w:t>
            </w:r>
            <w:r>
              <w:rPr>
                <w:rFonts w:hint="eastAsia" w:ascii="微软雅黑" w:hAnsi="微软雅黑" w:eastAsia="微软雅黑" w:cs="微软雅黑"/>
                <w:b/>
                <w:bCs/>
                <w:kern w:val="0"/>
                <w:sz w:val="20"/>
                <w:szCs w:val="20"/>
                <w:bdr w:val="none" w:color="auto" w:sz="0" w:space="0"/>
                <w:lang w:val="en-US" w:eastAsia="zh-CN" w:bidi="ar"/>
              </w:rPr>
              <w:br w:type="textWrapping"/>
            </w:r>
            <w:r>
              <w:rPr>
                <w:rFonts w:hint="eastAsia" w:ascii="微软雅黑" w:hAnsi="微软雅黑" w:eastAsia="微软雅黑" w:cs="微软雅黑"/>
                <w:b/>
                <w:bCs/>
                <w:kern w:val="0"/>
                <w:sz w:val="20"/>
                <w:szCs w:val="20"/>
                <w:bdr w:val="none" w:color="auto" w:sz="0" w:space="0"/>
                <w:lang w:val="en-US" w:eastAsia="zh-CN" w:bidi="ar"/>
              </w:rPr>
              <w:t>人数</w:t>
            </w:r>
          </w:p>
        </w:tc>
        <w:tc>
          <w:tcPr>
            <w:tcW w:w="946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岗位要求和条件</w:t>
            </w:r>
          </w:p>
        </w:tc>
        <w:tc>
          <w:tcPr>
            <w:tcW w:w="8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8"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年龄</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学历(学位)</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专业</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执业资格、技术资格、技术等级</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户籍</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b/>
                <w:bCs/>
                <w:sz w:val="20"/>
                <w:szCs w:val="20"/>
              </w:rPr>
            </w:pPr>
            <w:r>
              <w:rPr>
                <w:rFonts w:hint="eastAsia" w:ascii="微软雅黑" w:hAnsi="微软雅黑" w:eastAsia="微软雅黑" w:cs="微软雅黑"/>
                <w:b/>
                <w:bCs/>
                <w:kern w:val="0"/>
                <w:sz w:val="20"/>
                <w:szCs w:val="20"/>
                <w:bdr w:val="none" w:color="auto" w:sz="0" w:space="0"/>
                <w:lang w:val="en-US" w:eastAsia="zh-CN" w:bidi="ar"/>
              </w:rPr>
              <w:t>其他条件</w:t>
            </w:r>
          </w:p>
        </w:tc>
        <w:tc>
          <w:tcPr>
            <w:tcW w:w="8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8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97" w:hRule="atLeast"/>
        </w:trPr>
        <w:tc>
          <w:tcPr>
            <w:tcW w:w="18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游泳教练员</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1986年9月16日</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以后出生</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bdr w:val="none" w:color="auto" w:sz="0" w:space="0"/>
                <w:lang w:val="en-US" w:eastAsia="zh-CN" w:bidi="ar"/>
              </w:rPr>
              <w:t>大学本科及以上</w:t>
            </w: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体育教育或运动训练</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浙江省</w:t>
            </w:r>
          </w:p>
        </w:tc>
        <w:tc>
          <w:tcPr>
            <w:tcW w:w="274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line="288" w:lineRule="atLeast"/>
              <w:jc w:val="left"/>
              <w:textAlignment w:val="top"/>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同时具备以下两个条件：</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1、具有该项目国家一级及以上运动员等级称号；</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2、浙江省退役运动员；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97" w:hRule="atLeast"/>
        </w:trPr>
        <w:tc>
          <w:tcPr>
            <w:tcW w:w="18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乒乓球教练员</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1986年9月16日</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以后出生</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bdr w:val="none" w:color="auto" w:sz="0" w:space="0"/>
                <w:lang w:val="en-US" w:eastAsia="zh-CN" w:bidi="ar"/>
              </w:rPr>
              <w:t>大学本科及以上</w:t>
            </w: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体育教育或运动训练</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line="288" w:lineRule="atLeast"/>
              <w:jc w:val="left"/>
              <w:textAlignment w:val="top"/>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同时具备以下两个条件：</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1、具有该项目国家一级及以上运动员等级称号；</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2、浙江省退役运动员；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88" w:lineRule="atLeast"/>
              <w:jc w:val="left"/>
              <w:rPr>
                <w:rFonts w:hint="eastAsia" w:ascii="微软雅黑" w:hAnsi="微软雅黑" w:eastAsia="微软雅黑" w:cs="微软雅黑"/>
                <w:sz w:val="18"/>
                <w:szCs w:val="18"/>
              </w:rPr>
            </w:pPr>
          </w:p>
        </w:tc>
      </w:tr>
    </w:tbl>
    <w:p>
      <w:bookmarkStart w:id="0" w:name="_GoBack"/>
      <w:bookmarkEnd w:id="0"/>
    </w:p>
    <w:sectPr>
      <w:headerReference r:id="rId3" w:type="default"/>
      <w:footerReference r:id="rId4" w:type="default"/>
      <w:footerReference r:id="rId5"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int="eastAsia"/>
        <w:sz w:val="24"/>
      </w:rPr>
    </w:pPr>
    <w:r>
      <w:rPr>
        <w:rStyle w:val="8"/>
        <w:rFonts w:hint="eastAsia"/>
        <w:sz w:val="24"/>
      </w:rPr>
      <w:t xml:space="preserve">— </w:t>
    </w:r>
    <w:r>
      <w:rPr>
        <w:rStyle w:val="8"/>
        <w:sz w:val="24"/>
      </w:rPr>
      <w:fldChar w:fldCharType="begin"/>
    </w:r>
    <w:r>
      <w:rPr>
        <w:rStyle w:val="8"/>
        <w:sz w:val="24"/>
      </w:rPr>
      <w:instrText xml:space="preserve">PAGE  </w:instrText>
    </w:r>
    <w:r>
      <w:rPr>
        <w:rStyle w:val="8"/>
        <w:sz w:val="24"/>
      </w:rPr>
      <w:fldChar w:fldCharType="separate"/>
    </w:r>
    <w:r>
      <w:rPr>
        <w:rStyle w:val="8"/>
        <w:sz w:val="24"/>
      </w:rPr>
      <w:t>2</w:t>
    </w:r>
    <w:r>
      <w:rPr>
        <w:rStyle w:val="8"/>
        <w:sz w:val="24"/>
      </w:rPr>
      <w:fldChar w:fldCharType="end"/>
    </w:r>
    <w:r>
      <w:rPr>
        <w:rStyle w:val="8"/>
        <w:rFonts w:hint="eastAsia"/>
        <w:sz w:val="24"/>
      </w:rPr>
      <w:t xml:space="preserve"> —</w:t>
    </w:r>
  </w:p>
  <w:p>
    <w:pPr>
      <w:pStyle w:val="2"/>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3B51E52"/>
    <w:rsid w:val="14733F9D"/>
    <w:rsid w:val="219537A4"/>
    <w:rsid w:val="33B51E52"/>
    <w:rsid w:val="3DE23DBE"/>
    <w:rsid w:val="75B9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FollowedHyperlink"/>
    <w:basedOn w:val="6"/>
    <w:uiPriority w:val="0"/>
    <w:rPr>
      <w:color w:val="FFFFFF"/>
      <w:u w:val="none"/>
    </w:rPr>
  </w:style>
  <w:style w:type="character" w:styleId="10">
    <w:name w:val="Emphasis"/>
    <w:basedOn w:val="6"/>
    <w:qFormat/>
    <w:uiPriority w:val="0"/>
  </w:style>
  <w:style w:type="character" w:styleId="11">
    <w:name w:val="Hyperlink"/>
    <w:basedOn w:val="6"/>
    <w:uiPriority w:val="0"/>
    <w:rPr>
      <w:color w:val="FFFFFF"/>
      <w:u w:val="none"/>
    </w:rPr>
  </w:style>
  <w:style w:type="character" w:styleId="12">
    <w:name w:val="HTML Code"/>
    <w:basedOn w:val="6"/>
    <w:uiPriority w:val="0"/>
    <w:rPr>
      <w:rFonts w:ascii="Courier New" w:hAnsi="Courier New"/>
      <w:sz w:val="20"/>
    </w:rPr>
  </w:style>
  <w:style w:type="character" w:styleId="13">
    <w:name w:val="HTML Cite"/>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2022-09-09T00:44:00Z</dcterms:created>
  <dc:creator>Administrator</dc:creator>
  <cp:lastModifiedBy>Administrator</cp:lastModifiedBy>
  <dcterms:modified xsi:type="dcterms:W3CDTF">2022-09-09T01:19:11Z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F4B65E8A8A534C5DAD4F646A634B5148</vt:lpwstr>
  </property>
</Properties>
</file>