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lang w:val="en-US" w:eastAsia="zh-CN" w:bidi="ar"/>
        </w:rPr>
        <w:t>兰考县2022年招聘医学院校毕业生和特岗全科医生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lang w:val="en-US" w:eastAsia="zh-CN" w:bidi="ar"/>
        </w:rPr>
        <w:t>岗位需求表</w:t>
      </w:r>
    </w:p>
    <w:tbl>
      <w:tblPr>
        <w:tblStyle w:val="2"/>
        <w:tblW w:w="103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935"/>
        <w:gridCol w:w="1993"/>
        <w:gridCol w:w="1063"/>
        <w:gridCol w:w="1387"/>
        <w:gridCol w:w="1950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招聘数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岗位编号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招聘专业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毕业生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中心医院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1001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1002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1003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中西医结合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1004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1005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中西医结合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1006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康复治疗学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妇幼保健院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1007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1008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中药学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兰阳卫生院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1009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桐乡卫生院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1011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康复治疗学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1012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医学检验技术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9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三义寨卫生院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1013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1014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坝头卫生院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1015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1016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预防医学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谷营卫生院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1017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公共卫生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1018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瓜营卫生院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1019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医学影像技术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预防医学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孟寨卫生院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1021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1022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中西医结合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南漳卫生院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1023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1024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医学影像技术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许河卫生院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1025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1026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医学影像技术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考城卫生院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1027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护理学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1028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预防医学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小宋卫生院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1029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中西医结合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医学影像技术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闫楼卫生院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1031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中西医结合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1032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医学影像技术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1033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医学检验技术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葡萄架卫生院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1034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1035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康复治疗技术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1036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预防医学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红庙卫生院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1037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1038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医学检验技术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仪封卫生院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1039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1040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1041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医学影像技术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特岗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全科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医生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孟寨卫生院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2001</w:t>
            </w:r>
          </w:p>
        </w:tc>
        <w:tc>
          <w:tcPr>
            <w:tcW w:w="3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按照公告要求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41A808F3"/>
    <w:rsid w:val="497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503</Words>
  <Characters>639</Characters>
  <Lines>0</Lines>
  <Paragraphs>0</Paragraphs>
  <TotalTime>1</TotalTime>
  <ScaleCrop>false</ScaleCrop>
  <LinksUpToDate>false</LinksUpToDate>
  <CharactersWithSpaces>639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2022-09-01T01:35:08Z</dcterms:created>
  <dc:creator>19813</dc:creator>
  <cp:lastModifiedBy>19813</cp:lastModifiedBy>
  <dcterms:modified xsi:type="dcterms:W3CDTF">2022-09-01T02:13:13Z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51CA0A5DC5CF4F5DA1F5B0B7DAC1EA41</vt:lpwstr>
  </property>
</Properties>
</file>