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附件3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</w:rPr>
      </w:pP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1.姓    名：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2.性    别：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4.现工作单位：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5.进入现工作单位时间：                      </w:t>
      </w:r>
    </w:p>
    <w:p>
      <w:pPr>
        <w:spacing w:line="596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6.报考单位：          </w:t>
      </w:r>
      <w:r>
        <w:rPr>
          <w:rFonts w:ascii="黑体" w:eastAsia="黑体"/>
          <w:sz w:val="28"/>
          <w:szCs w:val="28"/>
        </w:rPr>
        <w:t xml:space="preserve">         </w:t>
      </w:r>
    </w:p>
    <w:p>
      <w:pPr>
        <w:spacing w:line="596" w:lineRule="exact"/>
        <w:ind w:left="2380" w:hanging="2380" w:hangingChars="850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7.工作单位意见：</w:t>
      </w:r>
      <w:r>
        <w:rPr>
          <w:rFonts w:hint="eastAsia"/>
          <w:sz w:val="28"/>
          <w:szCs w:val="28"/>
        </w:rPr>
        <w:t>经研究，同意          同志报考《泸县教育和体育局下属事业单位公开考核招聘教师岗位表》中的相关岗位。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</w:p>
    <w:p>
      <w:pPr>
        <w:spacing w:line="596" w:lineRule="exact"/>
        <w:ind w:left="2100" w:hanging="2100" w:hangingChars="7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所在单位（盖章）                   </w:t>
      </w:r>
      <w:r>
        <w:rPr>
          <w:rFonts w:hint="eastAsia"/>
          <w:sz w:val="28"/>
          <w:szCs w:val="28"/>
          <w:lang w:eastAsia="zh-CN"/>
        </w:rPr>
        <w:t>主管</w:t>
      </w:r>
      <w:r>
        <w:rPr>
          <w:rFonts w:hint="eastAsia"/>
          <w:sz w:val="28"/>
          <w:szCs w:val="28"/>
        </w:rPr>
        <w:t>部门（盖章）</w:t>
      </w:r>
    </w:p>
    <w:p>
      <w:pPr>
        <w:spacing w:line="596" w:lineRule="exact"/>
        <w:ind w:left="210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月   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07C733A2"/>
    <w:rsid w:val="1FF8744C"/>
    <w:rsid w:val="448A6701"/>
    <w:rsid w:val="59FC1B61"/>
    <w:rsid w:val="631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2087</Words>
  <Characters>2109</Characters>
  <Lines>0</Lines>
  <Paragraphs>0</Paragraphs>
  <TotalTime>0</TotalTime>
  <ScaleCrop>false</ScaleCrop>
  <LinksUpToDate>false</LinksUpToDate>
  <CharactersWithSpaces>2187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512577E2DF9E4C16B62FBDF7F90CFE5B</vt:lpwstr>
  </property>
</Properties>
</file>