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附件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3</w:t>
      </w:r>
      <w:r>
        <w:rPr>
          <w:rFonts w:hint="eastAsia" w:ascii="黑体" w:hAnsi="宋体" w:eastAsia="黑体"/>
          <w:sz w:val="28"/>
          <w:szCs w:val="28"/>
        </w:rPr>
        <w:t>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诚信承诺书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ind w:firstLine="640" w:firstLineChars="200"/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我已仔细阅读宁远县妇幼保健计划生育服务中心2022年招聘临聘专业技术人员公告、相关政策和违纪违规处理规定，清楚并理解其内容。我郑重承诺：</w:t>
      </w:r>
    </w:p>
    <w:p>
      <w:pPr>
        <w:ind w:firstLine="640" w:firstLineChars="200"/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一、自觉遵守有关规定及宁远县妇幼保健计划生育服务中心2022年招聘临聘专业技术人员公告的各项要求；</w:t>
      </w:r>
    </w:p>
    <w:p>
      <w:pPr>
        <w:ind w:firstLine="640" w:firstLineChars="200"/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二、真实、准确提供本人个人信息、证明资料、证件等相关材料，不弄虚作假，不隐瞒真实情况；</w:t>
      </w:r>
    </w:p>
    <w:p>
      <w:pPr>
        <w:ind w:firstLine="640" w:firstLineChars="200"/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三、准确、慎重报考符合条件的职位，并对自己的报名负责；</w:t>
      </w:r>
    </w:p>
    <w:p>
      <w:pPr>
        <w:ind w:firstLine="640" w:firstLineChars="200"/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四、遵守考试纪律，服从考试安排，不舞弊或协助他人舞弊；</w:t>
      </w:r>
    </w:p>
    <w:p>
      <w:pPr>
        <w:ind w:firstLine="640" w:firstLineChars="200"/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五、按要求参与20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ascii="仿宋_GB2312" w:hAnsi="ˎ̥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宁远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eastAsia="zh-CN"/>
        </w:rPr>
        <w:t>县妇幼保健计划生育服务中心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公开招聘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eastAsia="zh-CN"/>
        </w:rPr>
        <w:t>临聘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工作人员考试的每一个环节，不违纪违规，不随意放弃；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六、对违反以上承诺所造成的后果，本人自愿承担相应责任。</w:t>
      </w: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758" w:firstLineChars="2112"/>
        <w:rPr>
          <w:rFonts w:hint="eastAsia" w:ascii="仿宋_GB2312" w:eastAsia="仿宋_GB2312"/>
          <w:sz w:val="32"/>
          <w:szCs w:val="32"/>
        </w:rPr>
      </w:pPr>
    </w:p>
    <w:p>
      <w:pPr>
        <w:ind w:firstLine="5760" w:firstLineChars="1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承诺人签名：</w:t>
      </w:r>
    </w:p>
    <w:p>
      <w:pPr>
        <w:ind w:firstLine="6720" w:firstLineChars="2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276" w:right="1800" w:bottom="85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0AD2F08"/>
    <w:rsid w:val="0F610187"/>
    <w:rsid w:val="2D7E67F9"/>
    <w:rsid w:val="3C97441D"/>
    <w:rsid w:val="51C63FCF"/>
    <w:rsid w:val="5C9E36AB"/>
    <w:rsid w:val="641C092C"/>
    <w:rsid w:val="70AD2F08"/>
    <w:rsid w:val="7719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kern w:val="0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2022-07-26T00:37:00Z</dcterms:created>
  <dc:creator>Administrator</dc:creator>
  <cp:lastModifiedBy>Administrator</cp:lastModifiedBy>
  <dcterms:modified xsi:type="dcterms:W3CDTF">2022-07-26T01:51:33Z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9FB5B027EB0F43B9A3A5794CAFCAE98B</vt:lpwstr>
  </property>
</Properties>
</file>