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4</w:t>
      </w:r>
    </w:p>
    <w:p>
      <w:pPr>
        <w:spacing w:line="640" w:lineRule="exact"/>
        <w:ind w:firstLine="883" w:firstLineChars="200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2022年龙泉市公开招聘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幼儿园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教师</w:t>
      </w:r>
    </w:p>
    <w:p>
      <w:pPr>
        <w:spacing w:line="640" w:lineRule="exact"/>
        <w:ind w:firstLine="2650" w:firstLineChars="600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资格复审登记表</w:t>
      </w:r>
    </w:p>
    <w:p>
      <w:pPr>
        <w:jc w:val="center"/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color w:val="FF0000"/>
          <w:sz w:val="24"/>
        </w:rPr>
      </w:pPr>
      <w:r>
        <w:rPr>
          <w:rFonts w:hint="eastAsia"/>
          <w:b/>
          <w:bCs/>
          <w:sz w:val="24"/>
        </w:rPr>
        <w:t xml:space="preserve">报考职位：       </w:t>
      </w:r>
      <w:r>
        <w:rPr>
          <w:rFonts w:hint="eastAsia"/>
          <w:b/>
          <w:bCs/>
          <w:color w:val="FF0000"/>
          <w:sz w:val="24"/>
        </w:rPr>
        <w:t xml:space="preserve"> </w:t>
      </w:r>
    </w:p>
    <w:p>
      <w:pPr>
        <w:rPr>
          <w:rFonts w:hint="eastAsia"/>
          <w:b/>
          <w:bCs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118"/>
        <w:gridCol w:w="1185"/>
        <w:gridCol w:w="401"/>
        <w:gridCol w:w="371"/>
        <w:gridCol w:w="1112"/>
        <w:gridCol w:w="743"/>
        <w:gridCol w:w="630"/>
        <w:gridCol w:w="347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/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/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/>
        </w:tc>
        <w:tc>
          <w:tcPr>
            <w:tcW w:w="206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118" w:type="dxa"/>
            <w:noWrap w:val="0"/>
            <w:vAlign w:val="center"/>
          </w:tcPr>
          <w:p/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/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/>
        </w:tc>
        <w:tc>
          <w:tcPr>
            <w:tcW w:w="2067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/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/>
        </w:tc>
        <w:tc>
          <w:tcPr>
            <w:tcW w:w="2067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47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是否具有教师资格证：是□     否□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7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全日制毕业院校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/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3440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16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在职教育毕业院校</w:t>
            </w:r>
          </w:p>
        </w:tc>
        <w:tc>
          <w:tcPr>
            <w:tcW w:w="307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1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34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教师资格证书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/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职称或职务</w:t>
            </w:r>
          </w:p>
        </w:tc>
        <w:tc>
          <w:tcPr>
            <w:tcW w:w="3440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移动电话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其他联络方式</w:t>
            </w:r>
          </w:p>
        </w:tc>
        <w:tc>
          <w:tcPr>
            <w:tcW w:w="3440" w:type="dxa"/>
            <w:gridSpan w:val="4"/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41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298" w:type="dxa"/>
            <w:gridSpan w:val="10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下一栏由全日制普通高校毕业生填写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生源地</w:t>
            </w:r>
          </w:p>
        </w:tc>
        <w:tc>
          <w:tcPr>
            <w:tcW w:w="27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4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现户籍所在地</w:t>
            </w:r>
          </w:p>
        </w:tc>
        <w:tc>
          <w:tcPr>
            <w:tcW w:w="34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298" w:type="dxa"/>
            <w:gridSpan w:val="10"/>
            <w:shd w:val="clear" w:color="auto" w:fill="E6E6E6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下一栏由其他人员填写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毕业日期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现户籍所在地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生源地</w:t>
            </w:r>
          </w:p>
        </w:tc>
        <w:tc>
          <w:tcPr>
            <w:tcW w:w="1720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/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身份或职务</w:t>
            </w:r>
          </w:p>
        </w:tc>
        <w:tc>
          <w:tcPr>
            <w:tcW w:w="3440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9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个人简历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（从高中开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始填写，简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历时间不得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中断）</w:t>
            </w:r>
          </w:p>
        </w:tc>
        <w:tc>
          <w:tcPr>
            <w:tcW w:w="7627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奖惩情况</w:t>
            </w:r>
          </w:p>
        </w:tc>
        <w:tc>
          <w:tcPr>
            <w:tcW w:w="7627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9298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特别注意事项：</w:t>
            </w:r>
          </w:p>
          <w:p>
            <w:pPr>
              <w:ind w:firstLine="482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请报考人员（委托代审人员）认真阅读以下条款，并签字确认。</w:t>
            </w:r>
          </w:p>
          <w:p>
            <w:pPr>
              <w:ind w:firstLine="482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1.以上资料为报考人员（委托代审人员）填写。</w:t>
            </w:r>
          </w:p>
          <w:p>
            <w:pPr>
              <w:ind w:firstLine="482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.报考人员（委托代审人员）承诺本表内信息及资格复审时所提交的材料真实、准确、完整、有效。凡提供虚假信息和材料获取报名资格的，或有意隐瞒本人真实情况的（如处分信息等），一经查实，即刻取消报考资格或录取资格。</w:t>
            </w:r>
          </w:p>
          <w:p>
            <w:pPr>
              <w:ind w:firstLine="482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3.报考人员（委托代审人员）已认真阅读《2022年龙泉市公开招聘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幼儿园</w:t>
            </w:r>
            <w:r>
              <w:rPr>
                <w:rFonts w:hint="eastAsia"/>
                <w:b/>
                <w:bCs/>
                <w:sz w:val="24"/>
              </w:rPr>
              <w:t>教师公告》，并已清楚知晓公告的要求。特别提醒以下事项：</w:t>
            </w:r>
          </w:p>
          <w:p>
            <w:pPr>
              <w:ind w:firstLine="482" w:firstLineChars="200"/>
              <w:rPr>
                <w:rFonts w:hint="eastAsia"/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>（1）考察对象名单公布后至办理录用报到手续期间，相关人员放弃资格的，记入诚信档案库。</w:t>
            </w:r>
          </w:p>
          <w:p>
            <w:pPr>
              <w:ind w:firstLine="482" w:firstLineChars="200"/>
              <w:rPr>
                <w:rFonts w:hint="eastAsia"/>
                <w:b/>
                <w:bCs/>
                <w:color w:val="000000"/>
                <w:sz w:val="24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4"/>
                <w:u w:val="single"/>
              </w:rPr>
              <w:t>（2）2022年招聘教师在龙泉市教育局下属学校（幼儿园）的最低服务年限为5年（含试用期）。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1325" w:firstLineChars="55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报考人员签名：                委托代审人员签名：</w:t>
            </w:r>
          </w:p>
          <w:p>
            <w:pPr>
              <w:ind w:firstLine="2448" w:firstLineChars="116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审核人意见及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签名</w:t>
            </w:r>
          </w:p>
        </w:tc>
        <w:tc>
          <w:tcPr>
            <w:tcW w:w="7627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>
      <w:pPr>
        <w:spacing w:line="20" w:lineRule="exac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361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46D41A5"/>
    <w:rsid w:val="046D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2022-07-25T00:49:00Z</dcterms:created>
  <dc:creator>Administrator</dc:creator>
  <cp:lastModifiedBy>Administrator</cp:lastModifiedBy>
  <dcterms:modified xsi:type="dcterms:W3CDTF">2022-07-25T01:03:32Z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6FAA281253B046A392D6765CD0A7E978</vt:lpwstr>
  </property>
</Properties>
</file>