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18"/>
          <w:szCs w:val="18"/>
        </w:rPr>
      </w:pPr>
      <w:r>
        <w:rPr>
          <w:rFonts w:hint="eastAsia" w:ascii="方正小标宋简体" w:eastAsia="方正小标宋简体"/>
          <w:b/>
          <w:sz w:val="36"/>
          <w:szCs w:val="36"/>
        </w:rPr>
        <w:t>自贡市第三人民医院招聘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工作</w:t>
      </w:r>
      <w:r>
        <w:rPr>
          <w:rFonts w:hint="eastAsia" w:ascii="方正小标宋简体" w:eastAsia="方正小标宋简体"/>
          <w:b/>
          <w:sz w:val="36"/>
          <w:szCs w:val="36"/>
        </w:rPr>
        <w:t>人员报名表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980"/>
        <w:gridCol w:w="875"/>
        <w:gridCol w:w="927"/>
        <w:gridCol w:w="928"/>
        <w:gridCol w:w="928"/>
        <w:gridCol w:w="932"/>
        <w:gridCol w:w="928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26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1寸近期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73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26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何时何校毕业</w:t>
            </w:r>
          </w:p>
        </w:tc>
        <w:tc>
          <w:tcPr>
            <w:tcW w:w="3658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26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782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26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8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职称获得时间</w:t>
            </w:r>
          </w:p>
        </w:tc>
        <w:tc>
          <w:tcPr>
            <w:tcW w:w="278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2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</w:tc>
        <w:tc>
          <w:tcPr>
            <w:tcW w:w="2782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执业资格获得时间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首次参加工作时间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原工作单位</w:t>
            </w:r>
          </w:p>
        </w:tc>
        <w:tc>
          <w:tcPr>
            <w:tcW w:w="459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原岗（职）位</w:t>
            </w:r>
          </w:p>
        </w:tc>
        <w:tc>
          <w:tcPr>
            <w:tcW w:w="7744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spacing w:line="52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7744" w:type="dxa"/>
            <w:gridSpan w:val="7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2" w:hRule="atLeas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简历及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744" w:type="dxa"/>
            <w:gridSpan w:val="7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head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886630D"/>
    <w:rsid w:val="0886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0</Lines>
  <Paragraphs>0</Paragraphs>
  <TotalTime>0</TotalTime>
  <ScaleCrop>false</ScaleCrop>
  <LinksUpToDate>false</LinksUpToDate>
  <CharactersWithSpaces>113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2022-07-18T02:51:00Z</dcterms:created>
  <dc:creator>Administrator</dc:creator>
  <cp:lastModifiedBy>Administrator</cp:lastModifiedBy>
  <dcterms:modified xsi:type="dcterms:W3CDTF">2022-07-18T02:52:10Z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C8A2210ACE1F444BAD01CD7B3D77F29B</vt:lpwstr>
  </property>
</Properties>
</file>