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石鼓区</w:t>
      </w:r>
      <w:r>
        <w:rPr>
          <w:rFonts w:hint="eastAsia" w:ascii="黑体" w:hAnsi="黑体" w:eastAsia="黑体"/>
          <w:sz w:val="44"/>
          <w:szCs w:val="44"/>
        </w:rPr>
        <w:t>公开招聘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教师考试期间新冠肺炎</w:t>
      </w:r>
      <w:r>
        <w:rPr>
          <w:rFonts w:hint="eastAsia" w:ascii="黑体" w:hAnsi="黑体" w:eastAsia="黑体"/>
          <w:sz w:val="44"/>
          <w:szCs w:val="44"/>
        </w:rPr>
        <w:t>疫情防控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工作</w:t>
      </w:r>
      <w:r>
        <w:rPr>
          <w:rFonts w:hint="eastAsia" w:ascii="黑体" w:hAnsi="黑体" w:eastAsia="黑体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依据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湖南省、衡阳市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新冠肺炎疫情联防联控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协调小组的防控要求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对所有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工作人员、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考生进行分类筛查，并根据筛查审验情况确认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后，方</w:t>
      </w:r>
      <w:r>
        <w:rPr>
          <w:rFonts w:hint="eastAsia" w:ascii="仿宋_GB2312" w:hAnsi="仿宋_GB2312" w:eastAsia="仿宋_GB2312" w:cs="仿宋_GB2312"/>
          <w:sz w:val="30"/>
          <w:szCs w:val="30"/>
        </w:rPr>
        <w:t>可进行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结合我区疫情防控形势，特制定本方案。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一、组织机构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1.疫情防控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组  长：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谢  炜  钟   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副组长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0"/>
          <w:szCs w:val="30"/>
          <w:lang w:val="en-US"/>
        </w:rPr>
        <w:t>魏宏志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0"/>
          <w:szCs w:val="30"/>
          <w:lang w:val="en-US" w:eastAsia="zh-CN"/>
        </w:rPr>
        <w:t xml:space="preserve">  曹亚辉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0"/>
          <w:szCs w:val="30"/>
          <w:lang w:val="en-US"/>
        </w:rPr>
        <w:t xml:space="preserve">  张东亚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0"/>
          <w:szCs w:val="30"/>
          <w:lang w:val="en-US"/>
        </w:rPr>
        <w:t>李朝晖  谢宏伟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0"/>
          <w:szCs w:val="30"/>
          <w:lang w:val="en-US" w:eastAsia="zh-CN"/>
        </w:rPr>
        <w:t xml:space="preserve">  王一澍  谢红辉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组  员：体卫艺股  办公室  人事师训股  计财股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2.疫情防控领导小组办公室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/>
        </w:rPr>
        <w:t>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/>
        </w:rPr>
        <w:t>任：丁平艺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/>
        </w:rPr>
        <w:t>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/>
        </w:rPr>
        <w:t>员：左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/>
        </w:rPr>
        <w:t>军  全朝云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以下情况的,原则上不得安排为工作人员或参加考试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1.近28天内有境外或港台旅居史的;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近14天内有高风险地区所在市（州、盟）、中风险地区所在的县（市、区）及封控区管控区域旅居史者（中高风险地区和封控区管控区名单以考试开始当天的为准,请密切关注国内疫情变化和发生地区,详情可通过“国家政务服务平台”小程序查询,或咨询考试举办地疫情防控指挥部和疾控中心等专业机构)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3.有发热、咳嗽等相关症状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现场测量体温不正常（体温≥37.3℃），无法排除新型冠状病毒感染者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4.湖南省居民健康码为红码或黄码者;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5.近21天内被判定为新冠肺炎密切接触者或次密切接触者;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09" w:leftChars="28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6.不能提供考试开始前48小时内核酸检测阴性证明的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7.已治愈出院的确诊病例或已解除集中隔离医学观察的无症状感染者，尚在随访或医学观察期间的；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8.其他特殊情形人员由专业医务人员评估判断是否可以进入考场。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09" w:leftChars="28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、疾病筛查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1.时间：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开考前1个半小时开始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2.地点：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考场疾病筛查处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考生持本人有效身份证原件、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准考证、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新冠肺炎病毒核酸检测报告、解除隔离证明（特定人员提供）、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行程码、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筛查当日健康码参加疾病筛查。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、考生身体临时出现状况处理办法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在测量体温过程中，一旦发现有发热症状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且健康码为绿码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由医务人员现场判定后，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如属于普通病因，则由专人护送至备用隔离考场参加考试，如不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具备相关条件者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，则不得入内。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考试过程中，如果发现考生突然出现发热状况，则由专人护送至备用隔离考场，医务人员到场处置并做好情况登记工作。主考部门第一时间上报应急工作小组，在应急工作小组指导下开展后续工作，及时将情况向上级考试管理部门汇报，必要时请求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部门协助。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疫情防控措施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考试开始前工作安排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1.人员信息摸排:所有工作人员和考生开考前14天主动申请湖南省居民健康码和通信大数据行程卡，并每日进行体温测量和健康状况监测;所有无禁忌症的工作人员应全程接种新冠疫苗。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2.防疫物资准备:根据考试规模和人员数量储备足够的疫情防控物资,包括消毒药械、口罩、手套、洗手液、水银温度计（体温复测）等。同时,为消毒人员配备工作服、一次性使用医用口罩、医用防护口罩、快速手消毒剂、一次性医用帽、护目镜、长筒乳胶手套、长筒胶靴、面屏等物品。洗手间配备含酒精洗手消毒液。在考场出入口处增加口罩回收桶（带盖)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考试进行中工作安排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.做好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所有考生、工作人员及其他必要进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入考场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人员的体温测量、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健康码、行程码、48小时核酸检测阴性证明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查验工作，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粘贴场所码供工作人员及考生扫码，有序入场，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陪考人员一律不得入内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所有人员必须全程佩戴口罩，没有佩戴口罩的人员一律不准进入考场，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准备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足额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的口罩在体温测量处按需发放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3.考试期间尽量保持考场内门窗开启，加强通风换气，保持室内空气流通。在温度适宜的条件下，考场可保持自然通风，也可采取电风扇等设备加强通风，电风扇在使用前应清洗；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安排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医务人员在考试现场值班，对身体突然出现不适人员开展应急救助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和相关处置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对全部考场区域实行封闭式管理，非考生和工作人员一律不得入内。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考试结束后工作安排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1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1.考生在考完后需尽快离开考场，做好个人防护，不要在考场内逗留；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1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2.考生和工作人员考后14天做好自我健康监测，若出现症状及时与组考方联系；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1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3.搞好环境卫生，开展全面消毒。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石鼓区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2022年7月1日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2D1313"/>
    <w:rsid w:val="116F1F4D"/>
    <w:rsid w:val="12665EA4"/>
    <w:rsid w:val="1F100F33"/>
    <w:rsid w:val="22222A1F"/>
    <w:rsid w:val="29BF5DA0"/>
    <w:rsid w:val="2C81455D"/>
    <w:rsid w:val="333242F5"/>
    <w:rsid w:val="3EF27AAC"/>
    <w:rsid w:val="40801556"/>
    <w:rsid w:val="41CB3BE2"/>
    <w:rsid w:val="4D75515A"/>
    <w:rsid w:val="50C70CEA"/>
    <w:rsid w:val="50FD052E"/>
    <w:rsid w:val="5A2838DB"/>
    <w:rsid w:val="5AF178B9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  <w:rPr>
      <w:i/>
      <w:bdr w:val="none" w:color="auto" w:sz="0" w:space="0"/>
    </w:rPr>
  </w:style>
  <w:style w:type="character" w:styleId="14">
    <w:name w:val="Hyperlink"/>
    <w:basedOn w:val="9"/>
    <w:uiPriority w:val="0"/>
    <w:rPr>
      <w:color w:val="0000FF"/>
      <w:u w:val="none"/>
    </w:rPr>
  </w:style>
  <w:style w:type="character" w:customStyle="1" w:styleId="15">
    <w:name w:val="bsharetext"/>
    <w:basedOn w:val="9"/>
    <w:uiPriority w:val="0"/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EF81D068992B4EC798F3E933281F9625</vt:lpwstr>
  </property>
</Properties>
</file>