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3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6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4" name="直接连接符 4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接连接符 5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JZ8Id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framePr w:wrap="around" w:vAnchor="text" w:hAnchor="margin" w:xAlign="center" w:y="1"/>
      <w:rPr>
        <w:rStyle w:val="9"/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51D219ED"/>
    <w:rsid w:val="703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333333"/>
      <w:u w:val="none"/>
    </w:rPr>
  </w:style>
  <w:style w:type="character" w:styleId="17">
    <w:name w:val="HTML Code"/>
    <w:basedOn w:val="7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"/>
    <w:basedOn w:val="7"/>
    <w:uiPriority w:val="0"/>
  </w:style>
  <w:style w:type="character" w:customStyle="1" w:styleId="22">
    <w:name w:val="hover1"/>
    <w:basedOn w:val="7"/>
    <w:uiPriority w:val="0"/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6C49E094C6F14CA0B0908DB5E947CE08</vt:lpwstr>
  </property>
</Properties>
</file>