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24"/>
        </w:rPr>
        <w:t>：</w:t>
      </w:r>
    </w:p>
    <w:p>
      <w:pPr>
        <w:adjustRightIn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月中山市南朗街道举办的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专场招聘，报考岗位代码：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，现做出以下承诺：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规定时间内</w:t>
      </w:r>
      <w:r>
        <w:rPr>
          <w:rFonts w:hint="eastAsia" w:ascii="仿宋" w:hAnsi="仿宋" w:eastAsia="仿宋" w:cs="仿宋"/>
          <w:sz w:val="32"/>
          <w:szCs w:val="32"/>
        </w:rPr>
        <w:t>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岗位所要求的</w:t>
      </w:r>
      <w:r>
        <w:rPr>
          <w:rFonts w:hint="eastAsia" w:ascii="仿宋" w:hAnsi="仿宋" w:eastAsia="仿宋" w:cs="仿宋"/>
          <w:sz w:val="32"/>
          <w:szCs w:val="32"/>
        </w:rPr>
        <w:t>相应层次或以上教师资格证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中小学教师资格认定系统通过证明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，并提交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招聘单位</w:t>
      </w:r>
      <w:r>
        <w:rPr>
          <w:rFonts w:hint="eastAsia" w:ascii="仿宋" w:hAnsi="仿宋" w:eastAsia="仿宋" w:cs="仿宋"/>
          <w:sz w:val="32"/>
          <w:szCs w:val="32"/>
        </w:rPr>
        <w:t>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本人保证报名所提交的材料真实有效，如有弄虚作假，本人自愿丧失聘用资格，承担由此造成的一切后果。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3950" w:leftChars="205" w:hanging="3520" w:hanging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ordWrap w:val="0"/>
        <w:ind w:left="4910" w:leftChars="205" w:hanging="4480" w:hangingChars="14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40" w:right="1280" w:bottom="12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2890D31"/>
    <w:rsid w:val="04C96C1B"/>
    <w:rsid w:val="31A85C9E"/>
    <w:rsid w:val="38247F0D"/>
    <w:rsid w:val="4B3318FE"/>
    <w:rsid w:val="54F325C0"/>
    <w:rsid w:val="55540C16"/>
    <w:rsid w:val="5CDB1C8C"/>
    <w:rsid w:val="60337769"/>
    <w:rsid w:val="62890D31"/>
    <w:rsid w:val="79D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 Char Char Char Char Char Char Char Char Char Char Char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2022-06-15T01:11:00Z</dcterms:created>
  <dc:creator>Administrator</dc:creator>
  <cp:lastModifiedBy>Administrator</cp:lastModifiedBy>
  <dcterms:modified xsi:type="dcterms:W3CDTF">2022-06-15T02:08:53Z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49B383EAC1A9450E850B4B5528B9956A</vt:lpwstr>
  </property>
</Properties>
</file>