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880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-684530</wp:posOffset>
                </wp:positionV>
                <wp:extent cx="1472565" cy="381000"/>
                <wp:effectExtent l="0" t="0" r="13335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256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附件3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45pt;margin-top:-53.9pt;height:30pt;width:115.95pt;z-index:251659264;mso-width-relative:page;mso-height-relative:page;" fillcolor="#FFFFFF" filled="t" stroked="f" coordsize="21600,21600" o:gfxdata="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K2maIzYAAAACwEAAA8AAAAAAAAAAQAgAAAAIgAAAGRycy9kb3ducmV2&#10;LnhtbFBLAQIUABQAAAAIAIdO4kBsxrIzwwEAAHkDAAAOAAAAAAAAAAEAIAAAACcBAABkcnMvZTJv&#10;RG9jLnhtbFBLBQYAAAAABgAGAFkBAABc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2022年邵阳县教育局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883" w:firstLineChars="200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校园招聘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44"/>
          <w:szCs w:val="44"/>
          <w:lang w:val="en-US" w:eastAsia="zh-CN" w:bidi="ar-SA"/>
        </w:rPr>
        <w:t>新冠肺炎疫情防控工作实施方案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2"/>
          <w:sz w:val="32"/>
          <w:szCs w:val="32"/>
          <w:lang w:val="en-US" w:eastAsia="zh-CN" w:bidi="ar-SA"/>
        </w:rPr>
        <w:t>为促进学校2022届毕业生尽早就业，落实《邵阳学院进一步加强新冠肺炎疫情防控工作实施方案》（邵院党通〔2022〕15号）文件要求，积极稳妥组织好学校毕业生校园招聘活动，特制定此方案。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一、组织领导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学校成立2022年邵阳县教育局校园招聘工作领导小组。领导小组办公室设招生就业处。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left"/>
        <w:textAlignment w:val="auto"/>
        <w:rPr>
          <w:rFonts w:hint="default" w:ascii="华文仿宋" w:hAnsi="华文仿宋" w:eastAsia="华文仿宋" w:cs="华文仿宋"/>
          <w:color w:val="00000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kern w:val="2"/>
          <w:sz w:val="32"/>
          <w:szCs w:val="32"/>
          <w:lang w:val="en-US" w:eastAsia="zh-CN" w:bidi="ar-SA"/>
        </w:rPr>
        <w:t>领导小组办公室设疫情应急处置小组，屈元雨任组长，范湘娟、陈文峰、张复初任副组长，成员高策、尹陆军、阮鹏、张富明、林亚萍、马红梅、王平。要确保应急工作机制运转顺畅，一旦发现疫情，能够快速启动，第一时间隔离、第一时间报告，高效处置，将疫情处置控制在合理范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二、工作原则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lang w:eastAsia="zh-CN"/>
        </w:rPr>
        <w:t>按照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“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eastAsia="zh-CN"/>
        </w:rPr>
        <w:t>科学有效防控、安全有序招聘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”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eastAsia="zh-CN"/>
        </w:rPr>
        <w:t>的原则，参照《高校举办校园招聘会和毕业生实习、面试疫情防控指南》恢复学校校园招聘活动，确保做到疫情防控常态化和开展校园招聘活动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“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eastAsia="zh-CN"/>
        </w:rPr>
        <w:t>两手抓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”“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eastAsia="zh-CN"/>
        </w:rPr>
        <w:t>两不误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”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3" w:firstLineChars="200"/>
        <w:textAlignment w:val="auto"/>
        <w:rPr>
          <w:rFonts w:hint="default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三、招聘时间及地点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textAlignment w:val="auto"/>
        <w:rPr>
          <w:rFonts w:hint="eastAsia" w:ascii="华文仿宋" w:hAnsi="华文仿宋" w:eastAsia="华文仿宋" w:cs="华文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000000"/>
          <w:kern w:val="2"/>
          <w:sz w:val="32"/>
          <w:szCs w:val="32"/>
          <w:lang w:val="en-US" w:eastAsia="zh-CN" w:bidi="ar-SA"/>
        </w:rPr>
        <w:t>时间：2022年6月22-24日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textAlignment w:val="auto"/>
        <w:rPr>
          <w:rFonts w:hint="default" w:ascii="华文仿宋" w:hAnsi="华文仿宋" w:eastAsia="华文仿宋" w:cs="华文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000000"/>
          <w:kern w:val="2"/>
          <w:sz w:val="32"/>
          <w:szCs w:val="32"/>
          <w:lang w:val="en-US" w:eastAsia="zh-CN" w:bidi="ar-SA"/>
        </w:rPr>
        <w:t>工作环节：现场资格审查、领面试通知单。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textAlignment w:val="auto"/>
        <w:rPr>
          <w:rFonts w:hint="eastAsia" w:ascii="华文仿宋" w:hAnsi="华文仿宋" w:eastAsia="华文仿宋" w:cs="华文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000000"/>
          <w:kern w:val="2"/>
          <w:sz w:val="32"/>
          <w:szCs w:val="32"/>
          <w:lang w:val="en-US" w:eastAsia="zh-CN" w:bidi="ar-SA"/>
        </w:rPr>
        <w:t>地点：七里坪校区二办公楼123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textAlignment w:val="auto"/>
        <w:rPr>
          <w:rFonts w:hint="eastAsia" w:ascii="华文仿宋" w:hAnsi="华文仿宋" w:eastAsia="华文仿宋" w:cs="华文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000000"/>
          <w:kern w:val="2"/>
          <w:sz w:val="32"/>
          <w:szCs w:val="32"/>
          <w:lang w:val="en-US" w:eastAsia="zh-CN" w:bidi="ar-SA"/>
        </w:rPr>
        <w:t>时间：2022年6月25日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textAlignment w:val="auto"/>
        <w:rPr>
          <w:rFonts w:hint="eastAsia" w:ascii="华文仿宋" w:hAnsi="华文仿宋" w:eastAsia="华文仿宋" w:cs="华文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000000"/>
          <w:kern w:val="2"/>
          <w:sz w:val="32"/>
          <w:szCs w:val="32"/>
          <w:lang w:val="en-US" w:eastAsia="zh-CN" w:bidi="ar-SA"/>
        </w:rPr>
        <w:t>工作环节：面试试讲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textAlignment w:val="auto"/>
        <w:rPr>
          <w:rFonts w:hint="default" w:ascii="华文仿宋" w:hAnsi="华文仿宋" w:eastAsia="华文仿宋" w:cs="华文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000000"/>
          <w:kern w:val="2"/>
          <w:sz w:val="32"/>
          <w:szCs w:val="32"/>
          <w:lang w:val="en-US" w:eastAsia="zh-CN" w:bidi="ar-SA"/>
        </w:rPr>
        <w:t>地点：详见面试通知单。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四、工作措施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（一）招聘前措施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left"/>
        <w:textAlignment w:val="auto"/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</w:pP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1.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eastAsia="zh-CN"/>
        </w:rPr>
        <w:t>学校核实来校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招聘单位招聘人员。由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eastAsia="zh-CN"/>
        </w:rPr>
        <w:t>学校协调，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招聘单位统筹安排，科学调配去往各地的招聘人员，控制人数，尽量减少跨区域流动，且不来自或途经疫情高、中风险地区。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20" w:lineRule="exact"/>
        <w:ind w:firstLine="640" w:firstLineChars="200"/>
        <w:jc w:val="left"/>
        <w:textAlignment w:val="auto"/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</w:pP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2.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eastAsia="zh-CN"/>
        </w:rPr>
        <w:t>学校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做好健康监测和信息摸排。确定进校日期后，进校人员需提供进校前14天的出行轨迹（</w:t>
      </w:r>
      <w:r>
        <w:rPr>
          <w:rFonts w:hint="eastAsia" w:ascii="华文仿宋" w:hAnsi="华文仿宋" w:eastAsia="华文仿宋" w:cs="华文仿宋"/>
          <w:b/>
          <w:bCs/>
          <w:color w:val="000000"/>
          <w:sz w:val="32"/>
          <w:szCs w:val="32"/>
          <w:lang w:val="en-US" w:eastAsia="zh-CN"/>
        </w:rPr>
        <w:t>请用人单位填写附表</w:t>
      </w:r>
      <w:r>
        <w:rPr>
          <w:rFonts w:hint="eastAsia" w:ascii="华文仿宋" w:hAnsi="华文仿宋" w:eastAsia="华文仿宋" w:cs="华文仿宋"/>
          <w:b/>
          <w:bCs/>
          <w:color w:val="000000"/>
          <w:sz w:val="32"/>
          <w:szCs w:val="32"/>
          <w:lang w:eastAsia="zh-CN"/>
        </w:rPr>
        <w:t>《</w:t>
      </w:r>
      <w:r>
        <w:rPr>
          <w:rFonts w:hint="default" w:ascii="华文仿宋" w:hAnsi="华文仿宋" w:eastAsia="华文仿宋" w:cs="华文仿宋"/>
          <w:b/>
          <w:bCs/>
          <w:color w:val="000000"/>
          <w:sz w:val="32"/>
          <w:szCs w:val="32"/>
          <w:lang w:eastAsia="zh-CN"/>
        </w:rPr>
        <w:t>邵阳学院</w:t>
      </w:r>
      <w:r>
        <w:rPr>
          <w:rFonts w:hint="eastAsia" w:ascii="华文仿宋" w:hAnsi="华文仿宋" w:eastAsia="华文仿宋" w:cs="华文仿宋"/>
          <w:b/>
          <w:bCs/>
          <w:color w:val="000000"/>
          <w:sz w:val="32"/>
          <w:szCs w:val="32"/>
          <w:lang w:val="en-US" w:eastAsia="zh-CN"/>
        </w:rPr>
        <w:t>校园招聘用人单位</w:t>
      </w:r>
      <w:r>
        <w:rPr>
          <w:rFonts w:hint="eastAsia" w:ascii="华文仿宋" w:hAnsi="华文仿宋" w:eastAsia="华文仿宋" w:cs="华文仿宋"/>
          <w:b/>
          <w:bCs/>
          <w:color w:val="000000"/>
          <w:sz w:val="32"/>
          <w:szCs w:val="32"/>
          <w:lang w:eastAsia="zh-CN"/>
        </w:rPr>
        <w:t>入</w:t>
      </w:r>
      <w:r>
        <w:rPr>
          <w:rFonts w:hint="eastAsia" w:ascii="华文仿宋" w:hAnsi="华文仿宋" w:eastAsia="华文仿宋" w:cs="华文仿宋"/>
          <w:b/>
          <w:bCs/>
          <w:color w:val="000000"/>
          <w:sz w:val="32"/>
          <w:szCs w:val="32"/>
          <w:lang w:val="en-US" w:eastAsia="zh-CN"/>
        </w:rPr>
        <w:t>校招聘</w:t>
      </w:r>
      <w:r>
        <w:rPr>
          <w:rFonts w:hint="default" w:ascii="华文仿宋" w:hAnsi="华文仿宋" w:eastAsia="华文仿宋" w:cs="华文仿宋"/>
          <w:b/>
          <w:bCs/>
          <w:color w:val="000000"/>
          <w:sz w:val="32"/>
          <w:szCs w:val="32"/>
          <w:lang w:eastAsia="zh-CN"/>
        </w:rPr>
        <w:t>健康卡</w:t>
      </w:r>
      <w:r>
        <w:rPr>
          <w:rFonts w:hint="eastAsia" w:ascii="华文仿宋" w:hAnsi="华文仿宋" w:eastAsia="华文仿宋" w:cs="华文仿宋"/>
          <w:b/>
          <w:bCs/>
          <w:color w:val="000000"/>
          <w:sz w:val="32"/>
          <w:szCs w:val="32"/>
          <w:lang w:eastAsia="zh-CN"/>
        </w:rPr>
        <w:t>》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）和实时更新的健康码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行程码、48小时核酸检测阴性报告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，判断是否来自、停留或途经疫情高风险或中风险地区、是否有密切接触史、是否存在发热及咳嗽等异常症状，仔细审核、分类处理，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eastAsia="zh-CN"/>
        </w:rPr>
        <w:t>招聘人员进校后需提供相应健康信息材料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left"/>
        <w:textAlignment w:val="auto"/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eastAsia="zh-CN"/>
        </w:rPr>
        <w:t>招聘活动开始前，学校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对包括桌面、地面、过道、门把手、电梯等区域使用含氯消毒剂喷洒或擦拭消毒，消毒后保证持续开门开窗通风，须视人员密度进行限流。公共区域分布放置套有塑料袋并加盖的专用垃圾桶，及时清理。面试点配备手部消毒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left"/>
        <w:textAlignment w:val="auto"/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4.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应聘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人员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注意事项。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应聘人员在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招聘会前14天内有发热、咳嗽等症状者不得进入招聘现场。提前准备个人健康码、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个人行程码、48小时核酸检测阴性报告、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个人简历等有关材料。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（二）招聘中措施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left"/>
        <w:textAlignment w:val="auto"/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</w:pP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1.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eastAsia="zh-CN"/>
        </w:rPr>
        <w:t>招聘人员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分批进校。按照分时段、分批次、分区域的原则，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eastAsia="zh-CN"/>
        </w:rPr>
        <w:t>学校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制定各进校单位分批进校的时段、批次、校园出入口，并通知到位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eastAsia="zh-CN"/>
        </w:rPr>
        <w:t>。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6月22-25日，学校临时开放北2门（梅子井），招生就业处、保卫处负责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对进校人员进行体温测量、查验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场所码的登记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left"/>
        <w:textAlignment w:val="auto"/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</w:pP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2.设置临时观察点。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6月25日，学校临时开放北1门（明德楼北），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在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北1门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增设临时观察点，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防控办与招生就业处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配备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工作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人员，对进校人员进行体温测量、查验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场所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码，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并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登记相关信息。有发热、咳嗽等症状人员不得参与现场招聘与应聘。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left"/>
        <w:textAlignment w:val="auto"/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</w:pP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3.做好应急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eastAsia="zh-CN"/>
        </w:rPr>
        <w:t>处置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。学校举办校园现场招聘会提前与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eastAsia="zh-CN"/>
        </w:rPr>
        <w:t>学校防控办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对接，明确突发情况应急处置流程，提前开展应急演练。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left"/>
        <w:textAlignment w:val="auto"/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4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.参加招聘会人员注意事项。进校当日，所有参加招聘会人员根据学校通知方案分批依次到校，出示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场所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码和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48小时核酸检测阴性报告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，开展体温测量和症状问询并登记。人员须间隔1米以上，依次排队，避免拥挤。招聘人员必须全程佩戴口罩。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left"/>
        <w:textAlignment w:val="auto"/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5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.应聘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人员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注意事项。依次排队进入招聘地点，人员须间隔1米以上，避免拥挤。全程佩戴口罩，并准备一个备用一次性使用医用口罩或医用外科口罩。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left"/>
        <w:textAlignment w:val="auto"/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6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.分批错峰面试。按照分时段、分批次面试的原则，避免应聘人员过于集中。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left"/>
        <w:textAlignment w:val="auto"/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7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.面试地点和人员要求。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eastAsia="zh-CN"/>
        </w:rPr>
        <w:t>学校提供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相对独立，通风良好，在指定出入口设置临时观察点，配备人员，对面试考官和应聘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人员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进行体温测量、查验健康码，有发热症状者不得进入。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left"/>
        <w:textAlignment w:val="auto"/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8.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招聘、应聘人员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eastAsia="zh-CN"/>
        </w:rPr>
        <w:t>面试过程中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注意事项。参与面试双方人员需持健康码、进行体温测量和症状问询登记后方可入场。面试、应聘人员全程佩戴口罩，须间隔1米以上，依次排队，避免拥挤。如招聘方要求观看应聘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人员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的面相，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应聘人员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取下口罩的同时，招聘方应戴上口罩。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left"/>
        <w:textAlignment w:val="auto"/>
        <w:rPr>
          <w:rFonts w:hint="default" w:ascii="华文仿宋" w:hAnsi="华文仿宋" w:eastAsia="华文仿宋" w:cs="华文仿宋"/>
          <w:color w:val="00000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9.面试期间，采用封闭式管理，直至面试结束，所有人员方可离场。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（三）招聘后措施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sz w:val="32"/>
          <w:szCs w:val="32"/>
          <w:lang w:eastAsia="zh-CN"/>
        </w:rPr>
      </w:pP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招聘会结束14天内，参会人员如有发热、咳嗽等症状，须按照要求进行相关检查，并主动及时报告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eastAsia="zh-CN"/>
        </w:rPr>
        <w:t>学校防控办及相关单位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  <w:t>五、联系方式及其他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textAlignment w:val="auto"/>
        <w:rPr>
          <w:rFonts w:hint="eastAsia" w:ascii="华文仿宋" w:hAnsi="华文仿宋" w:eastAsia="华文仿宋" w:cs="华文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000000"/>
          <w:kern w:val="2"/>
          <w:sz w:val="32"/>
          <w:szCs w:val="32"/>
          <w:lang w:val="en-US" w:eastAsia="zh-CN" w:bidi="ar-SA"/>
        </w:rPr>
        <w:t>1.联系电话：0739-5431791 、14773900066高老师；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textAlignment w:val="auto"/>
        <w:rPr>
          <w:rFonts w:hint="default" w:ascii="华文仿宋" w:hAnsi="华文仿宋" w:eastAsia="华文仿宋" w:cs="华文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color w:val="000000"/>
          <w:kern w:val="2"/>
          <w:sz w:val="32"/>
          <w:szCs w:val="32"/>
          <w:lang w:val="en-US" w:eastAsia="zh-CN" w:bidi="ar-SA"/>
        </w:rPr>
        <w:t>2.疫情应急处置联系人电话：王平  15807390751。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left"/>
        <w:textAlignment w:val="auto"/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left"/>
        <w:textAlignment w:val="auto"/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附件：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>《邵阳学院校园招聘用人单位入校招聘健康卡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>《2022年邵阳县教育局校园招聘进校人员登记表》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3" w:firstLineChars="200"/>
        <w:jc w:val="center"/>
        <w:textAlignment w:val="auto"/>
        <w:rPr>
          <w:rFonts w:hint="eastAsia" w:ascii="华文仿宋" w:hAnsi="华文仿宋" w:eastAsia="华文仿宋" w:cs="华文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z w:val="32"/>
          <w:szCs w:val="32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3" w:firstLineChars="200"/>
        <w:jc w:val="center"/>
        <w:textAlignment w:val="auto"/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val="en-US" w:eastAsia="zh-CN"/>
        </w:rPr>
        <w:t>邵阳学院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center"/>
        <w:textAlignment w:val="auto"/>
        <w:rPr>
          <w:rFonts w:hint="default" w:ascii="华文仿宋" w:hAnsi="华文仿宋" w:eastAsia="华文仿宋" w:cs="华文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val="en-US" w:eastAsia="zh-CN"/>
        </w:rPr>
        <w:t xml:space="preserve">                              2022年6月2日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jc w:val="both"/>
        <w:textAlignment w:val="auto"/>
        <w:rPr>
          <w:rStyle w:val="13"/>
          <w:rFonts w:ascii="方正小标宋_GBK" w:hAnsi="微软雅黑" w:eastAsia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jc w:val="both"/>
        <w:textAlignment w:val="auto"/>
        <w:rPr>
          <w:rStyle w:val="13"/>
          <w:rFonts w:ascii="方正小标宋_GBK" w:hAnsi="微软雅黑" w:eastAsia="方正小标宋_GBK"/>
          <w:sz w:val="44"/>
          <w:szCs w:val="44"/>
        </w:rPr>
        <w:sectPr>
          <w:footerReference r:id="rId3" w:type="default"/>
          <w:pgSz w:w="11906" w:h="16838"/>
          <w:pgMar w:top="2064" w:right="1463" w:bottom="1950" w:left="1576" w:header="851" w:footer="992" w:gutter="0"/>
          <w:cols w:space="720" w:num="1"/>
          <w:docGrid w:type="lines" w:linePitch="312" w:charSpace="0"/>
        </w:sectPr>
      </w:pPr>
    </w:p>
    <w:p>
      <w:pPr>
        <w:snapToGrid w:val="0"/>
        <w:spacing w:line="500" w:lineRule="exact"/>
        <w:jc w:val="center"/>
        <w:rPr>
          <w:rStyle w:val="13"/>
          <w:rFonts w:ascii="方正小标宋_GBK" w:hAnsi="微软雅黑" w:eastAsia="方正小标宋_GBK"/>
          <w:sz w:val="44"/>
          <w:szCs w:val="44"/>
        </w:rPr>
      </w:pPr>
      <w:r>
        <w:rPr>
          <w:rStyle w:val="13"/>
          <w:rFonts w:ascii="方正小标宋_GBK" w:hAnsi="微软雅黑" w:eastAsia="方正小标宋_GBK"/>
          <w:sz w:val="44"/>
          <w:szCs w:val="44"/>
        </w:rPr>
        <w:t>邵阳学院</w:t>
      </w:r>
      <w:r>
        <w:rPr>
          <w:rStyle w:val="13"/>
          <w:rFonts w:hint="eastAsia" w:ascii="方正小标宋_GBK" w:hAnsi="微软雅黑" w:eastAsia="方正小标宋_GBK"/>
          <w:sz w:val="44"/>
          <w:szCs w:val="44"/>
          <w:lang w:val="en-US"/>
        </w:rPr>
        <w:t>校园招聘用人单位</w:t>
      </w:r>
      <w:r>
        <w:rPr>
          <w:rStyle w:val="13"/>
          <w:rFonts w:hint="eastAsia" w:ascii="方正小标宋_GBK" w:hAnsi="微软雅黑" w:eastAsia="方正小标宋_GBK"/>
          <w:sz w:val="44"/>
          <w:szCs w:val="44"/>
        </w:rPr>
        <w:t>入</w:t>
      </w:r>
      <w:r>
        <w:rPr>
          <w:rStyle w:val="13"/>
          <w:rFonts w:hint="eastAsia" w:ascii="方正小标宋_GBK" w:hAnsi="微软雅黑" w:eastAsia="方正小标宋_GBK"/>
          <w:sz w:val="44"/>
          <w:szCs w:val="44"/>
          <w:lang w:val="en-US"/>
        </w:rPr>
        <w:t>校招聘</w:t>
      </w:r>
      <w:r>
        <w:rPr>
          <w:rStyle w:val="13"/>
          <w:rFonts w:ascii="方正小标宋_GBK" w:hAnsi="微软雅黑" w:eastAsia="方正小标宋_GBK"/>
          <w:sz w:val="44"/>
          <w:szCs w:val="44"/>
        </w:rPr>
        <w:t>健康卡</w:t>
      </w:r>
    </w:p>
    <w:tbl>
      <w:tblPr>
        <w:tblStyle w:val="6"/>
        <w:tblpPr w:leftFromText="180" w:rightFromText="180" w:vertAnchor="text" w:horzAnchor="page" w:tblpXSpec="center" w:tblpY="291"/>
        <w:tblOverlap w:val="never"/>
        <w:tblW w:w="134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5"/>
        <w:gridCol w:w="765"/>
        <w:gridCol w:w="765"/>
        <w:gridCol w:w="523"/>
        <w:gridCol w:w="242"/>
        <w:gridCol w:w="720"/>
        <w:gridCol w:w="750"/>
        <w:gridCol w:w="750"/>
        <w:gridCol w:w="345"/>
        <w:gridCol w:w="390"/>
        <w:gridCol w:w="720"/>
        <w:gridCol w:w="581"/>
        <w:gridCol w:w="154"/>
        <w:gridCol w:w="855"/>
        <w:gridCol w:w="870"/>
        <w:gridCol w:w="870"/>
        <w:gridCol w:w="870"/>
        <w:gridCol w:w="8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3"/>
                <w:sz w:val="24"/>
              </w:rPr>
            </w:pPr>
            <w:r>
              <w:rPr>
                <w:rStyle w:val="13"/>
                <w:sz w:val="24"/>
              </w:rPr>
              <w:t>姓名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3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3"/>
                <w:sz w:val="24"/>
              </w:rPr>
            </w:pPr>
            <w:r>
              <w:rPr>
                <w:rStyle w:val="13"/>
                <w:sz w:val="24"/>
              </w:rPr>
              <w:t>性别</w:t>
            </w:r>
          </w:p>
        </w:tc>
        <w:tc>
          <w:tcPr>
            <w:tcW w:w="1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3"/>
                <w:sz w:val="24"/>
              </w:rPr>
            </w:pPr>
          </w:p>
        </w:tc>
        <w:tc>
          <w:tcPr>
            <w:tcW w:w="18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3"/>
                <w:sz w:val="24"/>
              </w:rPr>
            </w:pPr>
            <w:r>
              <w:rPr>
                <w:rStyle w:val="13"/>
                <w:rFonts w:hint="eastAsia"/>
                <w:sz w:val="24"/>
                <w:lang w:val="en-US"/>
              </w:rPr>
              <w:t>单位名称</w:t>
            </w:r>
          </w:p>
        </w:tc>
        <w:tc>
          <w:tcPr>
            <w:tcW w:w="43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3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3"/>
                <w:sz w:val="24"/>
              </w:rPr>
            </w:pPr>
            <w:r>
              <w:rPr>
                <w:rStyle w:val="13"/>
                <w:rFonts w:hint="eastAsia"/>
                <w:sz w:val="24"/>
                <w:lang w:val="en-US"/>
              </w:rPr>
              <w:t>家庭住址</w:t>
            </w:r>
          </w:p>
        </w:tc>
        <w:tc>
          <w:tcPr>
            <w:tcW w:w="670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Style w:val="13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3"/>
                <w:sz w:val="24"/>
              </w:rPr>
            </w:pPr>
            <w:r>
              <w:rPr>
                <w:rStyle w:val="13"/>
                <w:sz w:val="24"/>
              </w:rPr>
              <w:t>联系电话</w:t>
            </w:r>
          </w:p>
        </w:tc>
        <w:tc>
          <w:tcPr>
            <w:tcW w:w="2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3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3"/>
                <w:rFonts w:hint="default"/>
                <w:sz w:val="24"/>
                <w:lang w:val="en-US"/>
              </w:rPr>
            </w:pPr>
            <w:r>
              <w:rPr>
                <w:rStyle w:val="13"/>
                <w:rFonts w:hint="eastAsia"/>
                <w:sz w:val="24"/>
                <w:lang w:val="en-US"/>
              </w:rPr>
              <w:t>入</w:t>
            </w:r>
            <w:r>
              <w:rPr>
                <w:rStyle w:val="13"/>
                <w:sz w:val="24"/>
              </w:rPr>
              <w:t>校前14天</w:t>
            </w:r>
            <w:r>
              <w:rPr>
                <w:rStyle w:val="13"/>
                <w:rFonts w:hint="eastAsia"/>
                <w:sz w:val="24"/>
                <w:lang w:val="en-US"/>
              </w:rPr>
              <w:t>行程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3"/>
                <w:sz w:val="18"/>
                <w:szCs w:val="18"/>
              </w:rPr>
            </w:pPr>
            <w:r>
              <w:rPr>
                <w:rStyle w:val="13"/>
                <w:sz w:val="18"/>
                <w:szCs w:val="18"/>
              </w:rPr>
              <w:t>第1天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3"/>
                <w:sz w:val="18"/>
                <w:szCs w:val="18"/>
              </w:rPr>
            </w:pPr>
            <w:r>
              <w:rPr>
                <w:rStyle w:val="13"/>
                <w:sz w:val="18"/>
                <w:szCs w:val="18"/>
              </w:rPr>
              <w:t>第2天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3"/>
                <w:sz w:val="18"/>
                <w:szCs w:val="18"/>
              </w:rPr>
            </w:pPr>
            <w:r>
              <w:rPr>
                <w:rStyle w:val="13"/>
                <w:sz w:val="18"/>
                <w:szCs w:val="18"/>
              </w:rPr>
              <w:t>第3天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3"/>
                <w:sz w:val="18"/>
                <w:szCs w:val="18"/>
              </w:rPr>
            </w:pPr>
            <w:r>
              <w:rPr>
                <w:rStyle w:val="13"/>
                <w:sz w:val="18"/>
                <w:szCs w:val="18"/>
              </w:rPr>
              <w:t>第4天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3"/>
                <w:sz w:val="18"/>
                <w:szCs w:val="18"/>
              </w:rPr>
            </w:pPr>
            <w:r>
              <w:rPr>
                <w:rStyle w:val="13"/>
                <w:sz w:val="18"/>
                <w:szCs w:val="18"/>
              </w:rPr>
              <w:t>第5天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3"/>
                <w:sz w:val="18"/>
                <w:szCs w:val="18"/>
              </w:rPr>
            </w:pPr>
            <w:r>
              <w:rPr>
                <w:rStyle w:val="13"/>
                <w:sz w:val="18"/>
                <w:szCs w:val="18"/>
              </w:rPr>
              <w:t>第6天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3"/>
                <w:sz w:val="18"/>
                <w:szCs w:val="18"/>
              </w:rPr>
            </w:pPr>
            <w:r>
              <w:rPr>
                <w:rStyle w:val="13"/>
                <w:sz w:val="18"/>
                <w:szCs w:val="18"/>
              </w:rPr>
              <w:t>第7天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3"/>
                <w:sz w:val="18"/>
                <w:szCs w:val="18"/>
              </w:rPr>
            </w:pPr>
            <w:r>
              <w:rPr>
                <w:rStyle w:val="13"/>
                <w:sz w:val="18"/>
                <w:szCs w:val="18"/>
              </w:rPr>
              <w:t>第8天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3"/>
                <w:sz w:val="18"/>
                <w:szCs w:val="18"/>
              </w:rPr>
            </w:pPr>
            <w:r>
              <w:rPr>
                <w:rStyle w:val="13"/>
                <w:sz w:val="18"/>
                <w:szCs w:val="18"/>
              </w:rPr>
              <w:t>第9天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3"/>
                <w:sz w:val="18"/>
                <w:szCs w:val="18"/>
              </w:rPr>
            </w:pPr>
            <w:r>
              <w:rPr>
                <w:rStyle w:val="13"/>
                <w:sz w:val="18"/>
                <w:szCs w:val="18"/>
              </w:rPr>
              <w:t>第10天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3"/>
                <w:sz w:val="18"/>
                <w:szCs w:val="18"/>
              </w:rPr>
            </w:pPr>
            <w:r>
              <w:rPr>
                <w:rStyle w:val="13"/>
                <w:sz w:val="18"/>
                <w:szCs w:val="18"/>
              </w:rPr>
              <w:t>第11天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3"/>
                <w:sz w:val="18"/>
                <w:szCs w:val="18"/>
              </w:rPr>
            </w:pPr>
            <w:r>
              <w:rPr>
                <w:rStyle w:val="13"/>
                <w:sz w:val="18"/>
                <w:szCs w:val="18"/>
              </w:rPr>
              <w:t>第12天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3"/>
                <w:sz w:val="18"/>
                <w:szCs w:val="18"/>
              </w:rPr>
            </w:pPr>
            <w:r>
              <w:rPr>
                <w:rStyle w:val="13"/>
                <w:sz w:val="18"/>
                <w:szCs w:val="18"/>
              </w:rPr>
              <w:t>第13天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3"/>
                <w:sz w:val="18"/>
                <w:szCs w:val="18"/>
              </w:rPr>
            </w:pPr>
            <w:r>
              <w:rPr>
                <w:rStyle w:val="13"/>
                <w:sz w:val="18"/>
                <w:szCs w:val="18"/>
              </w:rPr>
              <w:t>第14天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3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3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3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3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3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3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3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3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3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3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3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3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3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3"/>
                <w:sz w:val="24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3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3"/>
                <w:sz w:val="24"/>
              </w:rPr>
            </w:pPr>
            <w:r>
              <w:rPr>
                <w:rStyle w:val="13"/>
                <w:rFonts w:hint="eastAsia"/>
                <w:sz w:val="24"/>
                <w:lang w:val="en-US"/>
              </w:rPr>
              <w:t>入</w:t>
            </w:r>
            <w:r>
              <w:rPr>
                <w:rStyle w:val="13"/>
                <w:sz w:val="24"/>
              </w:rPr>
              <w:t>校前14天健康状况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3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3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3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3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3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3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3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3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3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3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3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3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3"/>
                <w:sz w:val="24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3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54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3"/>
                <w:sz w:val="24"/>
              </w:rPr>
            </w:pPr>
            <w:r>
              <w:rPr>
                <w:rStyle w:val="13"/>
                <w:sz w:val="24"/>
              </w:rPr>
              <w:t>同居住家庭成员身体健康状况</w:t>
            </w:r>
          </w:p>
        </w:tc>
        <w:tc>
          <w:tcPr>
            <w:tcW w:w="803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3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Style w:val="13"/>
                <w:sz w:val="24"/>
              </w:rPr>
            </w:pPr>
            <w:r>
              <w:rPr>
                <w:rStyle w:val="13"/>
                <w:sz w:val="24"/>
              </w:rPr>
              <w:t>本人或同住家庭成员</w:t>
            </w:r>
            <w:r>
              <w:rPr>
                <w:rStyle w:val="13"/>
                <w:rFonts w:hint="eastAsia"/>
                <w:sz w:val="24"/>
                <w:lang w:val="en-US"/>
              </w:rPr>
              <w:t>来邵</w:t>
            </w:r>
            <w:r>
              <w:rPr>
                <w:rStyle w:val="13"/>
                <w:sz w:val="24"/>
              </w:rPr>
              <w:t>前是否往返过疫情高、中风险地区（时间、地点）</w:t>
            </w:r>
          </w:p>
        </w:tc>
        <w:tc>
          <w:tcPr>
            <w:tcW w:w="2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3"/>
                <w:sz w:val="24"/>
              </w:rPr>
            </w:pPr>
          </w:p>
        </w:tc>
        <w:tc>
          <w:tcPr>
            <w:tcW w:w="2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13"/>
                <w:sz w:val="24"/>
              </w:rPr>
            </w:pPr>
            <w:r>
              <w:rPr>
                <w:rStyle w:val="13"/>
                <w:sz w:val="24"/>
              </w:rPr>
              <w:t>本人或同住家庭成员是否接触过疫情高、中风险地区人员（时间、地点）</w:t>
            </w:r>
          </w:p>
        </w:tc>
        <w:tc>
          <w:tcPr>
            <w:tcW w:w="20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3"/>
                <w:sz w:val="24"/>
              </w:rPr>
            </w:pPr>
          </w:p>
        </w:tc>
        <w:tc>
          <w:tcPr>
            <w:tcW w:w="1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3"/>
                <w:sz w:val="24"/>
              </w:rPr>
            </w:pPr>
            <w:r>
              <w:rPr>
                <w:rStyle w:val="13"/>
                <w:sz w:val="24"/>
              </w:rPr>
              <w:t>本人或同住家庭成员是否接触过确诊病例或疑似病例</w:t>
            </w:r>
          </w:p>
        </w:tc>
        <w:tc>
          <w:tcPr>
            <w:tcW w:w="2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3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3"/>
                <w:color w:val="000000"/>
                <w:sz w:val="24"/>
              </w:rPr>
            </w:pPr>
            <w:r>
              <w:rPr>
                <w:rStyle w:val="13"/>
                <w:rFonts w:hint="eastAsia"/>
                <w:color w:val="000000"/>
                <w:sz w:val="24"/>
                <w:lang w:val="en-US"/>
              </w:rPr>
              <w:t>来邵</w:t>
            </w:r>
            <w:r>
              <w:rPr>
                <w:rStyle w:val="13"/>
                <w:color w:val="000000"/>
                <w:sz w:val="24"/>
              </w:rPr>
              <w:t>乘车车次、时间</w:t>
            </w:r>
          </w:p>
        </w:tc>
        <w:tc>
          <w:tcPr>
            <w:tcW w:w="952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3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3"/>
                <w:color w:val="000000"/>
                <w:sz w:val="24"/>
              </w:rPr>
            </w:pPr>
            <w:r>
              <w:rPr>
                <w:rStyle w:val="13"/>
                <w:rFonts w:hint="eastAsia"/>
                <w:color w:val="000000"/>
                <w:sz w:val="24"/>
                <w:lang w:val="en-US"/>
              </w:rPr>
              <w:t>本人</w:t>
            </w:r>
            <w:r>
              <w:rPr>
                <w:rStyle w:val="13"/>
                <w:color w:val="000000"/>
                <w:sz w:val="24"/>
              </w:rPr>
              <w:t>签字</w:t>
            </w:r>
          </w:p>
        </w:tc>
        <w:tc>
          <w:tcPr>
            <w:tcW w:w="952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3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rStyle w:val="13"/>
          <w:color w:val="000000"/>
          <w:sz w:val="24"/>
        </w:rPr>
      </w:pPr>
      <w:r>
        <w:rPr>
          <w:rStyle w:val="13"/>
          <w:color w:val="000000"/>
          <w:sz w:val="24"/>
        </w:rPr>
        <w:t>注意事项：1、请</w:t>
      </w:r>
      <w:r>
        <w:rPr>
          <w:rStyle w:val="13"/>
          <w:rFonts w:hint="eastAsia"/>
          <w:color w:val="000000"/>
          <w:sz w:val="24"/>
          <w:lang w:val="en-US"/>
        </w:rPr>
        <w:t>用人单位</w:t>
      </w:r>
      <w:r>
        <w:rPr>
          <w:rStyle w:val="13"/>
          <w:color w:val="000000"/>
          <w:sz w:val="24"/>
        </w:rPr>
        <w:t>如实详细记录，如由信息填写不实所造成的后果由本人</w:t>
      </w:r>
      <w:r>
        <w:rPr>
          <w:rStyle w:val="13"/>
          <w:rFonts w:hint="eastAsia"/>
          <w:color w:val="000000"/>
          <w:sz w:val="24"/>
          <w:lang w:val="en-US"/>
        </w:rPr>
        <w:t>及所在单位</w:t>
      </w:r>
      <w:r>
        <w:rPr>
          <w:rStyle w:val="13"/>
          <w:color w:val="000000"/>
          <w:sz w:val="24"/>
        </w:rPr>
        <w:t>承担。</w:t>
      </w:r>
    </w:p>
    <w:p>
      <w:pPr>
        <w:numPr>
          <w:ilvl w:val="0"/>
          <w:numId w:val="1"/>
        </w:numPr>
        <w:spacing w:line="360" w:lineRule="auto"/>
        <w:ind w:firstLine="1180" w:firstLineChars="500"/>
        <w:rPr>
          <w:rStyle w:val="13"/>
          <w:rFonts w:hint="eastAsia"/>
          <w:color w:val="000000"/>
          <w:sz w:val="24"/>
          <w:lang w:val="en-US"/>
        </w:rPr>
      </w:pPr>
      <w:r>
        <w:rPr>
          <w:rStyle w:val="13"/>
          <w:rFonts w:hint="eastAsia"/>
          <w:color w:val="000000"/>
          <w:sz w:val="24"/>
          <w:lang w:val="en-US"/>
        </w:rPr>
        <w:t>进校时该表请交给学校招生就业处工作人员。</w:t>
      </w:r>
    </w:p>
    <w:p>
      <w:pPr>
        <w:snapToGrid w:val="0"/>
        <w:spacing w:line="500" w:lineRule="exact"/>
        <w:jc w:val="center"/>
        <w:rPr>
          <w:rStyle w:val="13"/>
          <w:rFonts w:hint="eastAsia" w:ascii="方正小标宋_GBK" w:hAnsi="微软雅黑" w:eastAsia="方正小标宋_GBK"/>
          <w:sz w:val="32"/>
          <w:szCs w:val="32"/>
          <w:lang w:val="en-US"/>
        </w:rPr>
      </w:pPr>
      <w:r>
        <w:rPr>
          <w:rStyle w:val="13"/>
          <w:rFonts w:hint="eastAsia" w:ascii="方正小标宋_GBK" w:hAnsi="微软雅黑" w:eastAsia="方正小标宋_GBK"/>
          <w:sz w:val="32"/>
          <w:szCs w:val="32"/>
          <w:lang w:val="en-US"/>
        </w:rPr>
        <w:t>2022年邵阳县教育局校园招聘进校人员登记表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1982"/>
        <w:gridCol w:w="1982"/>
        <w:gridCol w:w="1982"/>
        <w:gridCol w:w="1983"/>
        <w:gridCol w:w="1983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13"/>
                <w:rFonts w:hint="eastAsia" w:ascii="方正小标宋_GBK" w:hAnsi="微软雅黑" w:eastAsia="方正小标宋_GBK"/>
                <w:sz w:val="24"/>
                <w:szCs w:val="24"/>
                <w:vertAlign w:val="baseline"/>
                <w:lang w:val="en-US"/>
              </w:rPr>
              <w:t>姓名</w:t>
            </w: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13"/>
                <w:rFonts w:hint="eastAsia" w:ascii="方正小标宋_GBK" w:hAnsi="微软雅黑" w:eastAsia="方正小标宋_GBK"/>
                <w:sz w:val="24"/>
                <w:szCs w:val="24"/>
                <w:vertAlign w:val="baseline"/>
                <w:lang w:val="en-US"/>
              </w:rPr>
              <w:t>身份证号码</w:t>
            </w: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13"/>
                <w:rFonts w:hint="eastAsia" w:ascii="方正小标宋_GBK" w:hAnsi="微软雅黑" w:eastAsia="方正小标宋_GBK"/>
                <w:sz w:val="24"/>
                <w:szCs w:val="24"/>
                <w:vertAlign w:val="baseline"/>
                <w:lang w:val="en-US"/>
              </w:rPr>
              <w:t>单位名称</w:t>
            </w: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13"/>
                <w:rFonts w:hint="eastAsia" w:ascii="方正小标宋_GBK" w:hAnsi="微软雅黑" w:eastAsia="方正小标宋_GBK"/>
                <w:sz w:val="24"/>
                <w:szCs w:val="24"/>
                <w:vertAlign w:val="baseline"/>
                <w:lang w:val="en-US"/>
              </w:rPr>
              <w:t>进校时间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13"/>
                <w:rFonts w:hint="eastAsia" w:ascii="方正小标宋_GBK" w:hAnsi="微软雅黑" w:eastAsia="方正小标宋_GBK"/>
                <w:sz w:val="24"/>
                <w:szCs w:val="24"/>
                <w:vertAlign w:val="baseline"/>
                <w:lang w:val="en-US"/>
              </w:rPr>
              <w:t>联系电话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  <w:r>
              <w:rPr>
                <w:rStyle w:val="13"/>
                <w:rFonts w:hint="eastAsia" w:ascii="方正小标宋_GBK" w:hAnsi="微软雅黑" w:eastAsia="方正小标宋_GBK"/>
                <w:sz w:val="24"/>
                <w:szCs w:val="24"/>
                <w:vertAlign w:val="baseline"/>
                <w:lang w:val="en-US"/>
              </w:rPr>
              <w:t>体温情况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eastAsia" w:ascii="方正小标宋_GBK" w:hAnsi="微软雅黑" w:eastAsia="方正小标宋_GBK"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13"/>
                <w:rFonts w:hint="eastAsia" w:ascii="方正小标宋_GBK" w:hAnsi="微软雅黑" w:eastAsia="方正小标宋_GBK"/>
                <w:sz w:val="24"/>
                <w:szCs w:val="24"/>
                <w:vertAlign w:val="baseline"/>
                <w:lang w:val="en-US"/>
              </w:rPr>
              <w:t>是否绿码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Style w:val="13"/>
                <w:rFonts w:hint="default" w:ascii="方正小标宋_GBK" w:hAnsi="微软雅黑" w:eastAsia="方正小标宋_GBK"/>
                <w:sz w:val="32"/>
                <w:szCs w:val="32"/>
                <w:vertAlign w:val="baseline"/>
                <w:lang w:val="en-US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Style w:val="13"/>
          <w:rFonts w:hint="eastAsia"/>
          <w:color w:val="000000"/>
          <w:sz w:val="24"/>
          <w:lang w:val="en-US" w:eastAsia="zh-CN"/>
        </w:rPr>
      </w:pPr>
    </w:p>
    <w:p/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6838" w:h="11906" w:orient="landscape"/>
      <w:pgMar w:top="1588" w:right="1588" w:bottom="1588" w:left="1588" w:header="851" w:footer="992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0"/>
    <w:family w:val="auto"/>
    <w:pitch w:val="default"/>
    <w:sig w:usb0="00000000" w:usb1="00000000" w:usb2="00000010" w:usb3="00000000" w:csb0="0002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宋体-18030">
    <w:altName w:val="宋体"/>
    <w:panose1 w:val="02010609060101010101"/>
    <w:charset w:val="86"/>
    <w:family w:val="modern"/>
    <w:pitch w:val="default"/>
    <w:sig w:usb0="00000000" w:usb1="00000000" w:usb2="0000001E" w:usb3="00000000" w:csb0="003C0041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S3JIMkBAACb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GpJieMWJ375+ePy68/l93eC&#10;PhSoD1Bj3n3AzDS88wOuzewHdGbeg4o2f5ERwTjKe77KK4dERH60Xq3XFYYExuYL4rOH5yFCei+9&#10;JdloaMT5FVn56SOkMXVOydWcv9PGlBka948DMbOH5d7HHrOVhv0wEdr79ox8ehx9Qx1uOiXmg0Nl&#10;85bMRpyN/WwcQ9SHrqxRrgfh9piwidJbrjDCToVxZoXdtF95KR7fS9bDP7X9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dLckg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-81915</wp:posOffset>
              </wp:positionV>
              <wp:extent cx="114935" cy="2336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233680"/>
                      </a:xfrm>
                      <a:prstGeom prst="rect">
                        <a:avLst/>
                      </a:prstGeom>
                      <a:noFill/>
                      <a:ln w="900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Style w:val="10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45pt;height:18.4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7H3CbtYAAAAGAQAADwAAAAAAAAABACAA&#10;AAAiAAAAZHJzL2Rvd25yZXYueG1sUEsBAhQAFAAAAAgAh07iQFZXnwDWAQAAoAMAAA4AAAAAAAAA&#10;AQAgAAAAJQEAAGRycy9lMm9Eb2MueG1sUEsFBgAAAAAGAAYAWQEAAG0FAAAAAA==&#10;">
              <v:fill on="f" focussize="0,0"/>
              <v:stroke on="f" weight="0.70866141732283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Style w:val="10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2505710</wp:posOffset>
              </wp:positionH>
              <wp:positionV relativeFrom="paragraph">
                <wp:posOffset>-81915</wp:posOffset>
              </wp:positionV>
              <wp:extent cx="955675" cy="25971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5675" cy="259715"/>
                      </a:xfrm>
                      <a:prstGeom prst="rect">
                        <a:avLst/>
                      </a:prstGeom>
                      <a:noFill/>
                      <a:ln w="90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10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7.3pt;margin-top:-6.45pt;height:20.45pt;width:75.25pt;mso-position-horizontal-relative:margin;z-index:251660288;mso-width-relative:page;mso-height-relative:page;" filled="f" stroked="f" coordsize="21600,21600" o:gfxdata="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etpH9sAAAAKAQAADwAAAAAAAAABACAAAAAiAAAAZHJzL2Rvd25y&#10;ZXYueG1sUEsBAhQAFAAAAAgAh07iQFer8rbCAQAAegMAAA4AAAAAAAAAAQAgAAAAKgEAAGRycy9l&#10;Mm9Eb2MueG1sUEsFBgAAAAAGAAYAWQEAAF4FAAAAAA==&#10;">
              <v:fill on="f" focussize="0,0"/>
              <v:stroke on="f" weight="0.70866141732283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Style w:val="10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1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04AC97"/>
    <w:multiLevelType w:val="singleLevel"/>
    <w:tmpl w:val="0C04AC9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9E269BC"/>
    <w:rsid w:val="19E269BC"/>
    <w:rsid w:val="3D3B5D72"/>
    <w:rsid w:val="3EBE3D13"/>
    <w:rsid w:val="42C272E0"/>
    <w:rsid w:val="475D621B"/>
    <w:rsid w:val="4CA456C5"/>
    <w:rsid w:val="4F4C0140"/>
    <w:rsid w:val="6DB1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customStyle="1" w:styleId="13">
    <w:name w:val="NormalCharacter"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2022-06-08T01:20:00Z</dcterms:created>
  <dc:creator>Administrator</dc:creator>
  <cp:lastModifiedBy>Administrator</cp:lastModifiedBy>
  <dcterms:modified xsi:type="dcterms:W3CDTF">2022-06-08T02:20:20Z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4CE03E8762FE4C35B8ED2A18AF532D11</vt:lpwstr>
  </property>
</Properties>
</file>