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3"/>
          <w:szCs w:val="33"/>
          <w:lang w:val="en" w:eastAsia="zh-CN"/>
        </w:rPr>
      </w:pPr>
      <w:r>
        <w:rPr>
          <w:rFonts w:hint="default" w:ascii="黑体" w:hAnsi="黑体" w:eastAsia="黑体" w:cs="黑体"/>
          <w:kern w:val="0"/>
          <w:sz w:val="33"/>
          <w:szCs w:val="33"/>
          <w:lang w:val="en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吴忠市秦宁中学2022年面向陕西师范大学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自主招聘中学教师报名表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31"/>
        <w:gridCol w:w="104"/>
        <w:gridCol w:w="1210"/>
        <w:gridCol w:w="1"/>
        <w:gridCol w:w="1038"/>
        <w:gridCol w:w="1016"/>
        <w:gridCol w:w="152"/>
        <w:gridCol w:w="1146"/>
        <w:gridCol w:w="308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最高学位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4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3484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岗位（</w:t>
            </w:r>
            <w:r>
              <w:rPr>
                <w:rFonts w:hint="eastAsia"/>
                <w:lang w:val="en-US" w:eastAsia="zh-CN"/>
              </w:rPr>
              <w:t>代码）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szCs w:val="21"/>
              </w:rPr>
              <w:t>请应聘者认真阅读《</w:t>
            </w:r>
            <w:r>
              <w:rPr>
                <w:rFonts w:hint="eastAsia"/>
                <w:szCs w:val="21"/>
                <w:lang w:val="en-US" w:eastAsia="zh-Hans"/>
              </w:rPr>
              <w:t>招聘</w:t>
            </w:r>
            <w:r>
              <w:rPr>
                <w:rFonts w:hint="eastAsia"/>
                <w:szCs w:val="21"/>
              </w:rPr>
              <w:t>公告》、《岗位计划一览表》等后如实填写。应聘者隐瞒有关情况或者提供虚假材料的，由招聘主管部门依法依规取消应聘者的考试及聘用资格，所造成的一切损失由应聘者本人承担。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textAlignment w:val="auto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3"/>
          <w:szCs w:val="33"/>
        </w:rPr>
        <w:sectPr>
          <w:footerReference r:id="rId3" w:type="default"/>
          <w:pgSz w:w="11906" w:h="16838"/>
          <w:pgMar w:top="1814" w:right="1587" w:bottom="1417" w:left="1587" w:header="851" w:footer="1587" w:gutter="0"/>
          <w:pgNumType w:fmt="numberInDash"/>
          <w:cols w:space="720" w:num="1"/>
          <w:rtlGutter w:val="0"/>
          <w:docGrid w:type="lines" w:linePitch="319" w:charSpace="0"/>
        </w:sect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70180480"/>
    <w:rsid w:val="7CE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34F909244CE24C9F93C5D3176214316E</vt:lpwstr>
  </property>
</Properties>
</file>