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</w:rPr>
        <w:t>2</w:t>
      </w:r>
    </w:p>
    <w:p>
      <w:pPr>
        <w:spacing w:line="500" w:lineRule="exact"/>
        <w:jc w:val="center"/>
        <w:rPr>
          <w:rFonts w:hint="eastAsia" w:ascii="方正小标宋_GBK" w:hAnsi="华文中宋" w:eastAsia="方正小标宋_GBK"/>
          <w:bCs/>
          <w:sz w:val="30"/>
          <w:szCs w:val="30"/>
        </w:rPr>
      </w:pPr>
      <w:r>
        <w:rPr>
          <w:rFonts w:hint="eastAsia" w:ascii="方正小标宋_GBK" w:hAnsi="华文中宋" w:eastAsia="方正小标宋_GBK"/>
          <w:bCs/>
          <w:sz w:val="30"/>
          <w:szCs w:val="30"/>
        </w:rPr>
        <w:t>江苏省泗阳县202</w:t>
      </w:r>
      <w:r>
        <w:rPr>
          <w:rFonts w:hint="eastAsia" w:ascii="方正小标宋_GBK" w:hAnsi="华文中宋" w:eastAsia="方正小标宋_GBK"/>
          <w:bCs/>
          <w:sz w:val="30"/>
          <w:szCs w:val="30"/>
          <w:lang w:val="en-US" w:eastAsia="zh-CN"/>
        </w:rPr>
        <w:t>2</w:t>
      </w:r>
      <w:r>
        <w:rPr>
          <w:rFonts w:hint="eastAsia" w:ascii="方正小标宋_GBK" w:hAnsi="华文中宋" w:eastAsia="方正小标宋_GBK"/>
          <w:bCs/>
          <w:sz w:val="30"/>
          <w:szCs w:val="30"/>
        </w:rPr>
        <w:t>年</w:t>
      </w:r>
      <w:r>
        <w:rPr>
          <w:rFonts w:hint="eastAsia" w:ascii="方正小标宋_GBK" w:hAnsi="华文中宋" w:eastAsia="方正小标宋_GBK"/>
          <w:bCs/>
          <w:sz w:val="30"/>
          <w:szCs w:val="30"/>
          <w:lang w:eastAsia="zh-CN"/>
        </w:rPr>
        <w:t>第二批次</w:t>
      </w:r>
      <w:r>
        <w:rPr>
          <w:rFonts w:hint="eastAsia" w:ascii="方正小标宋_GBK" w:hAnsi="华文中宋" w:eastAsia="方正小标宋_GBK"/>
          <w:bCs/>
          <w:sz w:val="30"/>
          <w:szCs w:val="30"/>
        </w:rPr>
        <w:t>面向高层次人才公开招聘教师报名表</w:t>
      </w:r>
    </w:p>
    <w:p>
      <w:pPr>
        <w:spacing w:line="300" w:lineRule="exact"/>
        <w:jc w:val="center"/>
        <w:rPr>
          <w:rFonts w:hint="eastAsia" w:hAnsi="华文中宋" w:eastAsia="华文中宋"/>
          <w:bCs/>
          <w:szCs w:val="21"/>
        </w:rPr>
      </w:pPr>
    </w:p>
    <w:p>
      <w:pPr>
        <w:spacing w:line="500" w:lineRule="exact"/>
        <w:rPr>
          <w:rFonts w:hint="default" w:ascii="方正楷体_GBK" w:hAnsi="华文中宋" w:eastAsia="方正楷体_GBK"/>
          <w:bCs/>
          <w:sz w:val="24"/>
          <w:lang w:val="en-US" w:eastAsia="zh-CN"/>
        </w:rPr>
      </w:pPr>
      <w:r>
        <w:rPr>
          <w:rFonts w:hint="eastAsia" w:ascii="方正楷体_GBK" w:hAnsi="华文中宋" w:eastAsia="方正楷体_GBK"/>
          <w:bCs/>
          <w:sz w:val="24"/>
        </w:rPr>
        <w:t>招聘岗位：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</w:t>
      </w:r>
      <w:r>
        <w:rPr>
          <w:rFonts w:hint="eastAsia" w:ascii="方正楷体_GBK" w:hAnsi="华文中宋" w:eastAsia="方正楷体_GBK"/>
          <w:bCs/>
          <w:sz w:val="24"/>
          <w:u w:val="single"/>
          <w:lang w:val="en-US" w:eastAsia="zh-CN"/>
        </w:rPr>
        <w:t xml:space="preserve">     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</w:t>
      </w:r>
      <w:r>
        <w:rPr>
          <w:rFonts w:hint="eastAsia" w:ascii="方正楷体_GBK" w:hAnsi="华文中宋" w:eastAsia="方正楷体_GBK"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</w:t>
      </w:r>
      <w:r>
        <w:rPr>
          <w:rFonts w:hint="eastAsia" w:ascii="方正楷体_GBK" w:hAnsi="华文中宋" w:eastAsia="方正楷体_GBK"/>
          <w:bCs/>
          <w:sz w:val="24"/>
        </w:rPr>
        <w:t xml:space="preserve"> </w:t>
      </w:r>
      <w:r>
        <w:rPr>
          <w:rFonts w:hint="eastAsia" w:ascii="方正楷体_GBK" w:hAnsi="华文中宋" w:eastAsia="方正楷体_GBK"/>
          <w:bCs/>
          <w:sz w:val="24"/>
          <w:lang w:val="en-US" w:eastAsia="zh-CN"/>
        </w:rPr>
        <w:t xml:space="preserve">       </w:t>
      </w:r>
      <w:r>
        <w:rPr>
          <w:rFonts w:hint="eastAsia" w:ascii="方正楷体_GBK" w:hAnsi="华文中宋" w:eastAsia="方正楷体_GBK"/>
          <w:bCs/>
          <w:sz w:val="24"/>
        </w:rPr>
        <w:t>岗位代码：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</w:t>
      </w:r>
      <w:r>
        <w:rPr>
          <w:rFonts w:hint="eastAsia" w:ascii="方正楷体_GBK" w:hAnsi="华文中宋" w:eastAsia="方正楷体_GBK"/>
          <w:bCs/>
          <w:sz w:val="24"/>
          <w:u w:val="single"/>
          <w:lang w:val="en-US" w:eastAsia="zh-CN"/>
        </w:rPr>
        <w:t xml:space="preserve">              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</w:t>
      </w:r>
      <w:r>
        <w:rPr>
          <w:rFonts w:hint="eastAsia" w:ascii="方正楷体_GBK" w:hAnsi="华文中宋" w:eastAsia="方正楷体_GBK"/>
          <w:bCs/>
          <w:sz w:val="24"/>
        </w:rPr>
        <w:t xml:space="preserve"> </w:t>
      </w:r>
    </w:p>
    <w:p>
      <w:pPr>
        <w:spacing w:line="100" w:lineRule="exact"/>
        <w:rPr>
          <w:b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28"/>
        <w:gridCol w:w="900"/>
        <w:gridCol w:w="1453"/>
        <w:gridCol w:w="887"/>
        <w:gridCol w:w="1076"/>
        <w:gridCol w:w="436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restart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正面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免冠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婚姻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状况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6080" w:type="dxa"/>
            <w:gridSpan w:val="6"/>
            <w:noWrap w:val="0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何年何月毕业院校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学历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教师资格</w:t>
            </w:r>
            <w:r>
              <w:rPr>
                <w:rFonts w:hint="eastAsia"/>
                <w:szCs w:val="21"/>
                <w:lang w:eastAsia="zh-CN"/>
              </w:rPr>
              <w:t>学段</w:t>
            </w:r>
            <w:r>
              <w:rPr>
                <w:szCs w:val="21"/>
              </w:rPr>
              <w:t>及学科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考生身份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line="280" w:lineRule="exact"/>
              <w:ind w:left="-105" w:leftChars="-50" w:right="-105" w:rightChars="-50" w:firstLine="210" w:firstLineChars="100"/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全日制“双一流”建设高校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本科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及以上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毕业生</w:t>
            </w:r>
          </w:p>
          <w:p>
            <w:pPr>
              <w:spacing w:line="280" w:lineRule="exact"/>
              <w:ind w:left="-105" w:leftChars="-50" w:right="-105" w:rightChars="-50"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全日制研究生学历毕业生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>
              <w:rPr>
                <w:szCs w:val="21"/>
              </w:rPr>
              <w:t>住址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line="280" w:lineRule="exact"/>
              <w:ind w:right="-105" w:rightChars="-50"/>
              <w:rPr>
                <w:rFonts w:hint="eastAsia"/>
                <w:szCs w:val="21"/>
              </w:rPr>
            </w:pPr>
            <w:r>
              <w:rPr>
                <w:szCs w:val="21"/>
              </w:rPr>
              <w:t>手机号码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：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color w:val="FF660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手机号码2：                QQ: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（工作）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奖惩情况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报考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before="62" w:beforeLines="20" w:line="30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人对招聘公告已经完全了解，此《报名表》中所填信息及本人所提供的报名资料全部真实，如有弄虚作假，取消本人应聘资格，并承担相关法律责任。如果被录用，承诺在泗阳服务期不少于5年，如中途离职，愿意承担违约责任。</w:t>
            </w:r>
          </w:p>
          <w:p>
            <w:pPr>
              <w:spacing w:line="100" w:lineRule="exact"/>
              <w:ind w:firstLine="420" w:firstLineChars="200"/>
              <w:rPr>
                <w:szCs w:val="21"/>
              </w:rPr>
            </w:pPr>
          </w:p>
          <w:p>
            <w:pPr>
              <w:ind w:firstLine="2940" w:firstLineChars="1400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承诺</w:t>
            </w:r>
            <w:r>
              <w:rPr>
                <w:rFonts w:hAnsi="宋体"/>
                <w:szCs w:val="21"/>
              </w:rPr>
              <w:t>人（签</w:t>
            </w:r>
            <w:r>
              <w:rPr>
                <w:rFonts w:hint="eastAsia" w:hAnsi="宋体"/>
                <w:szCs w:val="21"/>
              </w:rPr>
              <w:t>名</w:t>
            </w:r>
            <w:r>
              <w:rPr>
                <w:rFonts w:hAnsi="宋体"/>
                <w:szCs w:val="21"/>
              </w:rPr>
              <w:t>）：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</w:t>
            </w:r>
          </w:p>
          <w:p>
            <w:pPr>
              <w:ind w:firstLine="5670" w:firstLineChars="270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ind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审核签章： </w:t>
            </w:r>
          </w:p>
          <w:p>
            <w:pPr>
              <w:ind w:right="-105" w:rightChars="-50" w:firstLine="5880" w:firstLineChars="2800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  <w:p>
            <w:pPr>
              <w:ind w:right="-105" w:rightChars="-50" w:firstLine="1680" w:firstLineChars="800"/>
              <w:rPr>
                <w:rFonts w:hint="eastAsia"/>
                <w:szCs w:val="21"/>
              </w:rPr>
            </w:pPr>
          </w:p>
          <w:p>
            <w:pPr>
              <w:ind w:right="-105" w:rightChars="-50" w:firstLine="1974" w:firstLineChars="94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right="-105" w:rightChars="-50" w:firstLine="411" w:firstLineChars="196"/>
              <w:rPr>
                <w:szCs w:val="21"/>
              </w:rPr>
            </w:pPr>
          </w:p>
        </w:tc>
      </w:tr>
    </w:tbl>
    <w:p>
      <w:pPr>
        <w:spacing w:line="240" w:lineRule="exact"/>
        <w:ind w:left="1" w:right="69" w:rightChars="33" w:firstLine="154" w:firstLineChars="85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1.报名人员必须填写有效通讯信息，并</w:t>
      </w:r>
      <w:r>
        <w:rPr>
          <w:b/>
          <w:sz w:val="18"/>
          <w:szCs w:val="18"/>
        </w:rPr>
        <w:t>保持电话畅通，</w:t>
      </w:r>
      <w:r>
        <w:rPr>
          <w:rFonts w:hint="eastAsia"/>
          <w:b/>
          <w:sz w:val="18"/>
          <w:szCs w:val="18"/>
        </w:rPr>
        <w:t>否则</w:t>
      </w:r>
      <w:r>
        <w:rPr>
          <w:b/>
          <w:sz w:val="18"/>
          <w:szCs w:val="18"/>
        </w:rPr>
        <w:t>因通讯不畅通</w:t>
      </w:r>
      <w:r>
        <w:rPr>
          <w:rFonts w:hint="eastAsia"/>
          <w:b/>
          <w:sz w:val="18"/>
          <w:szCs w:val="18"/>
        </w:rPr>
        <w:t>影响考试的</w:t>
      </w:r>
      <w:r>
        <w:rPr>
          <w:b/>
          <w:sz w:val="18"/>
          <w:szCs w:val="18"/>
        </w:rPr>
        <w:t>，</w:t>
      </w:r>
      <w:r>
        <w:rPr>
          <w:rFonts w:hint="eastAsia"/>
          <w:b/>
          <w:sz w:val="18"/>
          <w:szCs w:val="18"/>
        </w:rPr>
        <w:t>由</w:t>
      </w:r>
      <w:r>
        <w:rPr>
          <w:b/>
          <w:sz w:val="18"/>
          <w:szCs w:val="18"/>
        </w:rPr>
        <w:t>报名人员本人承担责任。</w:t>
      </w:r>
      <w:r>
        <w:rPr>
          <w:rFonts w:hint="eastAsia"/>
          <w:b/>
          <w:sz w:val="18"/>
          <w:szCs w:val="18"/>
        </w:rPr>
        <w:t xml:space="preserve"> 2.本表承诺人签名须本人手写，贴2寸照片。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567" w:right="1134" w:bottom="567" w:left="1134" w:header="850" w:footer="567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SC-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 PL UKai CN">
    <w:altName w:val="宋体"/>
    <w:panose1 w:val="02000503000000000000"/>
    <w:charset w:val="86"/>
    <w:family w:val="script"/>
    <w:pitch w:val="default"/>
    <w:sig w:usb0="00000000" w:usb1="00000000" w:usb2="00000036" w:usb3="00000000" w:csb0="2016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7Fqco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dvKXHc4sTPP3+cfz2eH74T&#10;9KFAfYAa8+4CZqbhvR9wbWY/oDPzHlS0+YuMCMZR3tNFXjkkIvKj1XK1qjAkMDZfEJ89PQ8R0gfp&#10;LclGQyPOr8jKj58gjalzSq7m/K02pszQuL8ciJk9LPc+9pitNOyGidDOtyfk0+PoG+pw0ykxHx0q&#10;m7dkNuJs7GbjEKLed2WNcj0I7w4Jmyi95Qoj7FQYZ1bYTfuVl+LPe8l6+qc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rm7Fq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0AeMkBAACb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ctrShy3OPHzzx/nX3/Ov78T&#10;9KFAfYAa8x4CZqbhgx9wbWY/oDPzHlS0+YuMCMZR3tNFXjkkIvKj1XK1qjAkMDZfEJ89Pg8R0kfp&#10;LclGQyPOr8jKj3eQxtQ5JVdz/lYbU2Zo3H8OxMwelnsfe8xWGnbDRGjn2xPy6XH0DXW46ZSYTw6V&#10;zVsyG3E2drNxCFHvu7JGuR6E94eETZTecoURdiqMMyvspv3KS/HvvWQ9/lOb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DQB4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C9A760B"/>
    <w:rsid w:val="0E6C140A"/>
    <w:rsid w:val="0EC76565"/>
    <w:rsid w:val="115B3A06"/>
    <w:rsid w:val="252B7156"/>
    <w:rsid w:val="254B6836"/>
    <w:rsid w:val="350F19B8"/>
    <w:rsid w:val="39770442"/>
    <w:rsid w:val="409D50BA"/>
    <w:rsid w:val="4464582C"/>
    <w:rsid w:val="50927706"/>
    <w:rsid w:val="51007CEE"/>
    <w:rsid w:val="6C9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uiPriority w:val="0"/>
    <w:rPr>
      <w:color w:val="0000FF"/>
      <w:u w:val="single"/>
    </w:rPr>
  </w:style>
  <w:style w:type="character" w:customStyle="1" w:styleId="15">
    <w:name w:val="UserStyle_0"/>
    <w:qFormat/>
    <w:uiPriority w:val="0"/>
    <w:rPr>
      <w:rFonts w:cs="Times New Roman"/>
    </w:rPr>
  </w:style>
  <w:style w:type="paragraph" w:customStyle="1" w:styleId="16">
    <w:name w:val="（公）正文"/>
    <w:basedOn w:val="1"/>
    <w:qFormat/>
    <w:uiPriority w:val="0"/>
    <w:pPr>
      <w:ind w:firstLine="632" w:firstLineChars="200"/>
    </w:pPr>
    <w:rPr>
      <w:rFonts w:ascii="仿宋_GB2312" w:eastAsia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2022-05-07T00:59:00Z</dcterms:created>
  <dc:creator>Administrator</dc:creator>
  <cp:lastModifiedBy>Administrator</cp:lastModifiedBy>
  <dcterms:modified xsi:type="dcterms:W3CDTF">2022-05-07T02:55:33Z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CBBF43F343B84172AE765A3C394DAC84</vt:lpwstr>
  </property>
</Properties>
</file>