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bCs/>
          <w:sz w:val="32"/>
          <w:szCs w:val="32"/>
        </w:rPr>
      </w:pPr>
      <w:r>
        <w:rPr>
          <w:rFonts w:hint="eastAsia" w:ascii="黑体" w:hAnsi="黑体" w:eastAsia="黑体"/>
          <w:bCs/>
          <w:sz w:val="32"/>
          <w:szCs w:val="32"/>
        </w:rPr>
        <w:t>附件3</w:t>
      </w:r>
    </w:p>
    <w:p>
      <w:pPr>
        <w:widowControl/>
        <w:snapToGrid w:val="0"/>
        <w:spacing w:line="580" w:lineRule="exact"/>
        <w:ind w:firstLine="880" w:firstLineChars="200"/>
        <w:rPr>
          <w:rFonts w:hint="eastAsia" w:ascii="方正小标宋简体" w:hAnsi="宋体" w:eastAsia="方正小标宋简体" w:cs="Arial"/>
          <w:kern w:val="0"/>
          <w:sz w:val="44"/>
          <w:szCs w:val="44"/>
        </w:rPr>
      </w:pPr>
    </w:p>
    <w:p>
      <w:pPr>
        <w:widowControl/>
        <w:snapToGrid w:val="0"/>
        <w:spacing w:line="580" w:lineRule="exact"/>
        <w:jc w:val="center"/>
        <w:rPr>
          <w:rFonts w:hint="eastAsia" w:ascii="方正小标宋简体" w:hAnsi="宋体" w:eastAsia="方正小标宋简体" w:cs="Arial"/>
          <w:kern w:val="0"/>
          <w:sz w:val="44"/>
          <w:szCs w:val="44"/>
        </w:rPr>
      </w:pPr>
      <w:r>
        <w:rPr>
          <w:rFonts w:hint="eastAsia" w:ascii="方正小标宋简体" w:hAnsi="宋体" w:eastAsia="方正小标宋简体" w:cs="Arial"/>
          <w:kern w:val="0"/>
          <w:sz w:val="44"/>
          <w:szCs w:val="44"/>
        </w:rPr>
        <w:t>深圳市人事考评报名系统网上报名</w:t>
      </w:r>
    </w:p>
    <w:p>
      <w:pPr>
        <w:widowControl/>
        <w:snapToGrid w:val="0"/>
        <w:spacing w:line="580" w:lineRule="exact"/>
        <w:jc w:val="center"/>
        <w:rPr>
          <w:rFonts w:hint="eastAsia" w:ascii="仿宋" w:hAnsi="仿宋" w:eastAsia="仿宋" w:cs="宋体"/>
          <w:kern w:val="0"/>
          <w:sz w:val="32"/>
          <w:szCs w:val="32"/>
        </w:rPr>
      </w:pPr>
      <w:r>
        <w:rPr>
          <w:rFonts w:hint="eastAsia" w:ascii="方正小标宋简体" w:hAnsi="宋体" w:eastAsia="方正小标宋简体" w:cs="Arial"/>
          <w:kern w:val="0"/>
          <w:sz w:val="44"/>
          <w:szCs w:val="44"/>
        </w:rPr>
        <w:t>操作说明</w:t>
      </w:r>
    </w:p>
    <w:p>
      <w:pPr>
        <w:widowControl/>
        <w:spacing w:line="580" w:lineRule="exact"/>
        <w:ind w:firstLine="640" w:firstLineChars="200"/>
        <w:outlineLvl w:val="0"/>
        <w:rPr>
          <w:rFonts w:ascii="仿宋" w:hAnsi="仿宋" w:eastAsia="仿宋" w:cs="宋体"/>
          <w:kern w:val="0"/>
          <w:sz w:val="32"/>
          <w:szCs w:val="32"/>
        </w:rPr>
      </w:pPr>
    </w:p>
    <w:p>
      <w:pPr>
        <w:widowControl/>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一、网上报名地址</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报考人员可通过深圳市人力资源和社会保障局网站深圳市考试院专栏（http://hrss.sz.gov.cn/szksy/）上的相关链接登录深圳市人事考评报名系统（以下简称“人事考评报名系统”，网址为https://hrsspub.sz.gov.cn/nptmis/）进行报名。浏览器推荐使用Google Chrome、Mozilla Firefox、IE9及以上版本。</w:t>
      </w:r>
    </w:p>
    <w:p>
      <w:pPr>
        <w:widowControl/>
        <w:spacing w:line="580" w:lineRule="exact"/>
        <w:ind w:firstLine="640" w:firstLineChars="200"/>
        <w:rPr>
          <w:rFonts w:hint="eastAsia" w:ascii="仿宋_GB2312" w:eastAsia="仿宋_GB2312"/>
          <w:sz w:val="32"/>
          <w:szCs w:val="32"/>
        </w:rPr>
      </w:pPr>
      <w:r>
        <w:rPr>
          <w:rFonts w:hint="eastAsia" w:ascii="黑体" w:hAnsi="黑体" w:eastAsia="黑体"/>
          <w:sz w:val="32"/>
          <w:szCs w:val="32"/>
        </w:rPr>
        <w:t>二、网上报名操作步骤</w:t>
      </w:r>
    </w:p>
    <w:p>
      <w:pPr>
        <w:spacing w:line="600" w:lineRule="exact"/>
        <w:ind w:firstLine="630"/>
        <w:contextualSpacing/>
        <w:outlineLvl w:val="0"/>
        <w:rPr>
          <w:rFonts w:hint="eastAsia" w:eastAsia="楷体_GB2312"/>
          <w:b/>
          <w:sz w:val="32"/>
          <w:szCs w:val="32"/>
        </w:rPr>
      </w:pPr>
      <w:r>
        <w:rPr>
          <w:rFonts w:eastAsia="楷体_GB2312"/>
          <w:b/>
          <w:sz w:val="32"/>
          <w:szCs w:val="32"/>
        </w:rPr>
        <w:t>（一）查询</w:t>
      </w:r>
      <w:r>
        <w:rPr>
          <w:rFonts w:hint="eastAsia" w:eastAsia="楷体_GB2312"/>
          <w:b/>
          <w:sz w:val="32"/>
          <w:szCs w:val="32"/>
        </w:rPr>
        <w:t>招聘职（岗）位</w:t>
      </w:r>
    </w:p>
    <w:p>
      <w:pPr>
        <w:widowControl/>
        <w:spacing w:line="580" w:lineRule="exact"/>
        <w:ind w:firstLine="640" w:firstLineChars="200"/>
        <w:rPr>
          <w:rFonts w:hint="eastAsia" w:ascii="仿宋_GB2312" w:eastAsia="仿宋_GB2312"/>
          <w:sz w:val="32"/>
          <w:szCs w:val="32"/>
        </w:rPr>
      </w:pPr>
      <w:r>
        <w:rPr>
          <w:rFonts w:eastAsia="仿宋_GB2312"/>
          <w:sz w:val="32"/>
          <w:szCs w:val="32"/>
        </w:rPr>
        <w:t>报考人员</w:t>
      </w:r>
      <w:r>
        <w:rPr>
          <w:rFonts w:hint="eastAsia" w:eastAsia="仿宋_GB2312"/>
          <w:sz w:val="32"/>
          <w:szCs w:val="32"/>
        </w:rPr>
        <w:t>应</w:t>
      </w:r>
      <w:r>
        <w:rPr>
          <w:rFonts w:eastAsia="仿宋_GB2312"/>
          <w:sz w:val="32"/>
          <w:szCs w:val="32"/>
        </w:rPr>
        <w:t>仔细阅读《</w:t>
      </w:r>
      <w:r>
        <w:rPr>
          <w:rFonts w:hint="eastAsia" w:eastAsia="仿宋_GB2312"/>
          <w:sz w:val="32"/>
          <w:szCs w:val="32"/>
        </w:rPr>
        <w:t>招聘</w:t>
      </w:r>
      <w:r>
        <w:rPr>
          <w:rFonts w:eastAsia="仿宋_GB2312"/>
          <w:sz w:val="32"/>
          <w:szCs w:val="32"/>
        </w:rPr>
        <w:t>公告》</w:t>
      </w:r>
      <w:r>
        <w:rPr>
          <w:rFonts w:hint="eastAsia" w:eastAsia="仿宋_GB2312"/>
          <w:sz w:val="32"/>
          <w:szCs w:val="32"/>
        </w:rPr>
        <w:t>和《问题解答》，</w:t>
      </w:r>
      <w:r>
        <w:rPr>
          <w:rFonts w:eastAsia="仿宋_GB2312"/>
          <w:sz w:val="32"/>
          <w:szCs w:val="32"/>
        </w:rPr>
        <w:t>认真了解基本的政策和要求，结合自身条件，慎重选择适合自己的</w:t>
      </w:r>
      <w:r>
        <w:rPr>
          <w:rFonts w:hint="eastAsia" w:eastAsia="仿宋_GB2312"/>
          <w:sz w:val="32"/>
          <w:szCs w:val="32"/>
        </w:rPr>
        <w:t>招聘职（岗）位</w:t>
      </w:r>
      <w:r>
        <w:rPr>
          <w:rFonts w:eastAsia="仿宋_GB2312"/>
          <w:sz w:val="32"/>
          <w:szCs w:val="32"/>
        </w:rPr>
        <w:t>。</w:t>
      </w:r>
    </w:p>
    <w:p>
      <w:pPr>
        <w:spacing w:line="58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（二）实名注册账号</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为防范冒用他人身份恶意注册、使用虚假身份信息报考等情况发生，</w:t>
      </w:r>
      <w:r>
        <w:rPr>
          <w:rFonts w:hint="eastAsia" w:ascii="仿宋_GB2312" w:eastAsia="仿宋_GB2312"/>
          <w:sz w:val="32"/>
          <w:szCs w:val="32"/>
        </w:rPr>
        <w:t>人事考评报名系统</w:t>
      </w:r>
      <w:r>
        <w:rPr>
          <w:rFonts w:hint="eastAsia" w:ascii="仿宋_GB2312" w:hAnsi="宋体" w:eastAsia="仿宋_GB2312"/>
          <w:sz w:val="32"/>
          <w:szCs w:val="32"/>
        </w:rPr>
        <w:t>用户由第三方平台进行统一管理（即广东省统一身份认证平台），实现系统用户实名认证管理。</w:t>
      </w:r>
    </w:p>
    <w:p>
      <w:pPr>
        <w:spacing w:line="580" w:lineRule="exact"/>
        <w:ind w:firstLine="643" w:firstLineChars="200"/>
        <w:rPr>
          <w:rFonts w:ascii="楷体_GB2312" w:eastAsia="楷体_GB2312"/>
          <w:b/>
          <w:sz w:val="32"/>
          <w:szCs w:val="32"/>
        </w:rPr>
      </w:pPr>
      <w:r>
        <w:rPr>
          <w:rFonts w:hint="eastAsia" w:ascii="楷体_GB2312" w:eastAsia="楷体_GB2312"/>
          <w:b/>
          <w:sz w:val="32"/>
          <w:szCs w:val="32"/>
        </w:rPr>
        <w:t>（三）登录人事考评报名系统和上传照片</w:t>
      </w:r>
    </w:p>
    <w:p>
      <w:pPr>
        <w:widowControl/>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报考人员凭已注册的广东省统一身份认证平台账号或扫描广东省统一身份认证平台的二维码注册账号并登录人事考评报名系统。若第一次登录系统或登录后未上传照片，系统会提示上传照片。报考人员需要根据提示步骤，下载照片处理工具</w:t>
      </w:r>
      <w:r>
        <w:rPr>
          <w:rFonts w:hint="eastAsia" w:ascii="仿宋_GB2312" w:eastAsia="仿宋_GB2312"/>
          <w:sz w:val="32"/>
          <w:szCs w:val="32"/>
        </w:rPr>
        <w:t>（</w:t>
      </w:r>
      <w:r>
        <w:rPr>
          <w:rFonts w:hint="eastAsia" w:ascii="仿宋_GB2312" w:hAnsi="仿宋_GB2312" w:eastAsia="仿宋_GB2312" w:cs="仿宋_GB2312"/>
          <w:b/>
          <w:bCs/>
          <w:sz w:val="32"/>
          <w:szCs w:val="32"/>
        </w:rPr>
        <w:t>工具仅支持Windows操作系统，暂不支持其他操作系统</w:t>
      </w:r>
      <w:r>
        <w:rPr>
          <w:rFonts w:hint="eastAsia" w:ascii="仿宋_GB2312" w:eastAsia="仿宋_GB2312"/>
          <w:sz w:val="32"/>
          <w:szCs w:val="32"/>
        </w:rPr>
        <w:t>）</w:t>
      </w:r>
      <w:r>
        <w:rPr>
          <w:rFonts w:hint="eastAsia" w:ascii="仿宋_GB2312" w:eastAsia="仿宋_GB2312"/>
          <w:color w:val="000000"/>
          <w:sz w:val="32"/>
          <w:szCs w:val="32"/>
        </w:rPr>
        <w:t>，将照片按要求处理后，上传至系统。</w:t>
      </w:r>
      <w:r>
        <w:rPr>
          <w:rFonts w:hint="eastAsia" w:ascii="仿宋_GB2312" w:hAnsi="仿宋_GB2312" w:eastAsia="仿宋_GB2312" w:cs="仿宋_GB2312"/>
          <w:bCs/>
          <w:sz w:val="32"/>
          <w:szCs w:val="32"/>
        </w:rPr>
        <w:t>只有通过审核的照片才能被人事考评报名系统识别并成功上传，否则无法完成后续报名操作。</w:t>
      </w:r>
    </w:p>
    <w:p>
      <w:pPr>
        <w:widowControl/>
        <w:spacing w:line="580" w:lineRule="exact"/>
        <w:ind w:firstLine="643" w:firstLineChars="200"/>
        <w:rPr>
          <w:rFonts w:hint="eastAsia" w:ascii="楷体_GB2312" w:eastAsia="楷体_GB2312"/>
          <w:b/>
          <w:sz w:val="32"/>
          <w:szCs w:val="32"/>
        </w:rPr>
      </w:pPr>
      <w:r>
        <w:rPr>
          <w:rFonts w:hint="eastAsia" w:ascii="楷体_GB2312" w:eastAsia="楷体_GB2312"/>
          <w:b/>
          <w:sz w:val="32"/>
          <w:szCs w:val="32"/>
        </w:rPr>
        <w:t>（四）填写报名信息</w:t>
      </w:r>
    </w:p>
    <w:p>
      <w:pPr>
        <w:widowControl/>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报考人员上传个人照片后，应对照填写说明逐项认真、如实填写报名信息，填写完毕应检查无误后再点击“下一步”，进入职（岗）位选报页面。</w:t>
      </w:r>
    </w:p>
    <w:p>
      <w:pPr>
        <w:widowControl/>
        <w:spacing w:line="580" w:lineRule="exact"/>
        <w:ind w:firstLine="643" w:firstLineChars="200"/>
        <w:rPr>
          <w:rFonts w:hint="eastAsia" w:ascii="楷体_GB2312" w:eastAsia="楷体_GB2312"/>
          <w:b/>
          <w:sz w:val="32"/>
          <w:szCs w:val="32"/>
        </w:rPr>
      </w:pPr>
      <w:r>
        <w:rPr>
          <w:rFonts w:hint="eastAsia" w:ascii="楷体_GB2312" w:eastAsia="楷体_GB2312"/>
          <w:b/>
          <w:sz w:val="32"/>
          <w:szCs w:val="32"/>
        </w:rPr>
        <w:t>（五）选择报考职（岗）位并进行确认</w:t>
      </w:r>
    </w:p>
    <w:p>
      <w:pPr>
        <w:widowControl/>
        <w:spacing w:line="580" w:lineRule="exact"/>
        <w:ind w:firstLine="640" w:firstLineChars="200"/>
        <w:rPr>
          <w:rFonts w:hint="eastAsia" w:ascii="仿宋_GB2312" w:eastAsia="仿宋_GB2312"/>
          <w:b/>
          <w:sz w:val="32"/>
          <w:szCs w:val="32"/>
        </w:rPr>
      </w:pPr>
      <w:r>
        <w:rPr>
          <w:rFonts w:hint="eastAsia" w:ascii="仿宋_GB2312" w:eastAsia="仿宋_GB2312"/>
          <w:sz w:val="32"/>
          <w:szCs w:val="32"/>
        </w:rPr>
        <w:t>报考人员点击“职（岗）位选择”选择所报考的职（岗）位，选择职（岗）位并检查无误后，点击“下一步”进入报名信息确认界面，点击“确认并提交”完成</w:t>
      </w:r>
      <w:r>
        <w:rPr>
          <w:rFonts w:hint="eastAsia" w:ascii="仿宋_GB2312" w:eastAsia="仿宋_GB2312"/>
          <w:color w:val="000000"/>
          <w:sz w:val="32"/>
          <w:szCs w:val="32"/>
        </w:rPr>
        <w:t>报考信息和报考职（岗）位确认</w:t>
      </w:r>
      <w:r>
        <w:rPr>
          <w:rFonts w:hint="eastAsia" w:ascii="仿宋_GB2312" w:eastAsia="仿宋_GB2312"/>
          <w:sz w:val="32"/>
          <w:szCs w:val="32"/>
        </w:rPr>
        <w:t>。</w:t>
      </w:r>
      <w:r>
        <w:rPr>
          <w:rFonts w:hint="eastAsia" w:ascii="仿宋_GB2312" w:eastAsia="仿宋_GB2312"/>
          <w:b/>
          <w:sz w:val="32"/>
          <w:szCs w:val="32"/>
        </w:rPr>
        <w:t>请注意：</w:t>
      </w:r>
    </w:p>
    <w:p>
      <w:pPr>
        <w:widowControl/>
        <w:spacing w:line="580" w:lineRule="exact"/>
        <w:ind w:firstLine="640" w:firstLineChars="200"/>
        <w:rPr>
          <w:rFonts w:hint="eastAsia" w:ascii="仿宋_GB2312" w:eastAsia="仿宋_GB2312"/>
          <w:b/>
          <w:bCs/>
          <w:sz w:val="32"/>
          <w:szCs w:val="32"/>
        </w:rPr>
      </w:pPr>
      <w:r>
        <w:rPr>
          <w:rFonts w:hint="eastAsia" w:eastAsia="仿宋_GB2312"/>
          <w:sz w:val="32"/>
          <w:szCs w:val="32"/>
        </w:rPr>
        <w:t>1.</w:t>
      </w:r>
      <w:r>
        <w:rPr>
          <w:rFonts w:eastAsia="仿宋_GB2312"/>
          <w:b/>
          <w:sz w:val="32"/>
          <w:szCs w:val="32"/>
        </w:rPr>
        <w:t>每人只能选择一个</w:t>
      </w:r>
      <w:r>
        <w:rPr>
          <w:rFonts w:hint="eastAsia" w:eastAsia="仿宋_GB2312"/>
          <w:b/>
          <w:sz w:val="32"/>
          <w:szCs w:val="32"/>
        </w:rPr>
        <w:t>职（岗）位</w:t>
      </w:r>
      <w:r>
        <w:rPr>
          <w:rFonts w:eastAsia="仿宋_GB2312"/>
          <w:b/>
          <w:sz w:val="32"/>
          <w:szCs w:val="32"/>
        </w:rPr>
        <w:t>报考。</w:t>
      </w:r>
      <w:r>
        <w:rPr>
          <w:rFonts w:eastAsia="仿宋_GB2312"/>
          <w:sz w:val="32"/>
          <w:szCs w:val="32"/>
        </w:rPr>
        <w:t>报考人员可先浏览</w:t>
      </w:r>
      <w:r>
        <w:rPr>
          <w:rFonts w:hint="eastAsia" w:ascii="仿宋_GB2312" w:eastAsia="仿宋_GB2312"/>
          <w:sz w:val="32"/>
          <w:szCs w:val="32"/>
        </w:rPr>
        <w:t>《招聘公告》附件的岗位表选定所需报考的岗位</w:t>
      </w:r>
      <w:r>
        <w:rPr>
          <w:rFonts w:eastAsia="仿宋_GB2312"/>
          <w:sz w:val="32"/>
          <w:szCs w:val="32"/>
        </w:rPr>
        <w:t>，再在选择</w:t>
      </w:r>
      <w:r>
        <w:rPr>
          <w:rFonts w:hint="eastAsia" w:eastAsia="仿宋_GB2312"/>
          <w:sz w:val="32"/>
          <w:szCs w:val="32"/>
        </w:rPr>
        <w:t>职（岗）位</w:t>
      </w:r>
      <w:r>
        <w:rPr>
          <w:rFonts w:eastAsia="仿宋_GB2312"/>
          <w:sz w:val="32"/>
          <w:szCs w:val="32"/>
        </w:rPr>
        <w:t>页面中录入</w:t>
      </w:r>
      <w:r>
        <w:rPr>
          <w:rFonts w:hint="eastAsia" w:eastAsia="仿宋_GB2312"/>
          <w:sz w:val="32"/>
          <w:szCs w:val="32"/>
        </w:rPr>
        <w:t>“</w:t>
      </w:r>
      <w:r>
        <w:rPr>
          <w:rFonts w:hint="eastAsia" w:ascii="仿宋_GB2312" w:eastAsia="仿宋_GB2312"/>
          <w:sz w:val="32"/>
          <w:szCs w:val="32"/>
        </w:rPr>
        <w:t>职（岗）位编号</w:t>
      </w:r>
      <w:r>
        <w:rPr>
          <w:rFonts w:hint="eastAsia" w:eastAsia="仿宋_GB2312"/>
          <w:sz w:val="32"/>
          <w:szCs w:val="32"/>
        </w:rPr>
        <w:t>”</w:t>
      </w:r>
      <w:r>
        <w:rPr>
          <w:rFonts w:eastAsia="仿宋_GB2312"/>
          <w:sz w:val="32"/>
          <w:szCs w:val="32"/>
        </w:rPr>
        <w:t>查询并选择所需报考的</w:t>
      </w:r>
      <w:r>
        <w:rPr>
          <w:rFonts w:hint="eastAsia" w:eastAsia="仿宋_GB2312"/>
          <w:sz w:val="32"/>
          <w:szCs w:val="32"/>
        </w:rPr>
        <w:t>职（岗）位</w:t>
      </w:r>
      <w:r>
        <w:rPr>
          <w:rFonts w:eastAsia="仿宋_GB2312"/>
          <w:sz w:val="32"/>
          <w:szCs w:val="32"/>
        </w:rPr>
        <w:t>。</w:t>
      </w:r>
    </w:p>
    <w:p>
      <w:pPr>
        <w:widowControl/>
        <w:spacing w:line="580" w:lineRule="exact"/>
        <w:ind w:firstLine="640" w:firstLineChars="200"/>
        <w:rPr>
          <w:rFonts w:hint="eastAsia" w:ascii="仿宋_GB2312" w:hAnsi="仿宋" w:eastAsia="仿宋_GB2312"/>
          <w:sz w:val="32"/>
          <w:szCs w:val="32"/>
        </w:rPr>
      </w:pPr>
      <w:r>
        <w:rPr>
          <w:rFonts w:hint="eastAsia" w:ascii="仿宋_GB2312" w:eastAsia="仿宋_GB2312"/>
          <w:sz w:val="32"/>
          <w:szCs w:val="32"/>
        </w:rPr>
        <w:t>2.</w:t>
      </w:r>
      <w:r>
        <w:rPr>
          <w:rFonts w:hint="eastAsia" w:ascii="仿宋_GB2312" w:hAnsi="仿宋" w:eastAsia="仿宋_GB2312"/>
          <w:sz w:val="32"/>
          <w:szCs w:val="32"/>
        </w:rPr>
        <w:t>在职（岗）位</w:t>
      </w:r>
      <w:r>
        <w:rPr>
          <w:rFonts w:hint="eastAsia" w:ascii="仿宋_GB2312" w:hAnsi="仿宋" w:eastAsia="仿宋_GB2312"/>
          <w:b/>
          <w:sz w:val="32"/>
          <w:szCs w:val="32"/>
        </w:rPr>
        <w:t>尚未确认提交</w:t>
      </w:r>
      <w:r>
        <w:rPr>
          <w:rFonts w:hint="eastAsia" w:ascii="仿宋_GB2312" w:hAnsi="仿宋" w:eastAsia="仿宋_GB2312"/>
          <w:sz w:val="32"/>
          <w:szCs w:val="32"/>
        </w:rPr>
        <w:t>且报名时间未截止的情况下，报考人员可修改报考信息，具体操作为：点击“我的考试”，选择本批次考试</w:t>
      </w:r>
      <w:r>
        <w:rPr>
          <w:rFonts w:hint="eastAsia" w:ascii="仿宋_GB2312" w:hAnsi="仿宋" w:eastAsia="仿宋_GB2312"/>
          <w:bCs/>
          <w:sz w:val="32"/>
          <w:szCs w:val="32"/>
        </w:rPr>
        <w:t>，</w:t>
      </w:r>
      <w:r>
        <w:rPr>
          <w:rFonts w:hint="eastAsia" w:ascii="仿宋_GB2312" w:hAnsi="仿宋" w:eastAsia="仿宋_GB2312"/>
          <w:sz w:val="32"/>
          <w:szCs w:val="32"/>
        </w:rPr>
        <w:t>在流程列表中“填写报考信息”流程点击“修改”，即可进入修改报考信息。</w:t>
      </w:r>
      <w:r>
        <w:rPr>
          <w:rFonts w:eastAsia="仿宋_GB2312"/>
          <w:sz w:val="32"/>
          <w:szCs w:val="32"/>
        </w:rPr>
        <w:t>（其中，姓名、</w:t>
      </w:r>
      <w:r>
        <w:rPr>
          <w:rFonts w:hint="eastAsia" w:eastAsia="仿宋_GB2312"/>
          <w:sz w:val="32"/>
          <w:szCs w:val="32"/>
        </w:rPr>
        <w:t>证件类型、证件号码</w:t>
      </w:r>
      <w:r>
        <w:rPr>
          <w:rFonts w:eastAsia="仿宋_GB2312"/>
          <w:sz w:val="32"/>
          <w:szCs w:val="32"/>
        </w:rPr>
        <w:t>、手机号码等</w:t>
      </w:r>
      <w:r>
        <w:rPr>
          <w:rFonts w:hint="eastAsia" w:eastAsia="仿宋_GB2312"/>
          <w:sz w:val="32"/>
          <w:szCs w:val="32"/>
        </w:rPr>
        <w:t>注册</w:t>
      </w:r>
      <w:r>
        <w:rPr>
          <w:rFonts w:eastAsia="仿宋_GB2312"/>
          <w:sz w:val="32"/>
          <w:szCs w:val="32"/>
        </w:rPr>
        <w:t>信息的修改需</w:t>
      </w:r>
      <w:r>
        <w:rPr>
          <w:rFonts w:hint="eastAsia" w:eastAsia="仿宋_GB2312"/>
          <w:sz w:val="32"/>
          <w:szCs w:val="32"/>
        </w:rPr>
        <w:t>到</w:t>
      </w:r>
      <w:r>
        <w:rPr>
          <w:rFonts w:hint="eastAsia" w:ascii="仿宋_GB2312" w:eastAsia="仿宋_GB2312"/>
          <w:color w:val="000000"/>
          <w:sz w:val="32"/>
          <w:szCs w:val="32"/>
        </w:rPr>
        <w:t>广东省统一身份认证平台进行修改，再重新登录人事考评报名系统后生效</w:t>
      </w:r>
      <w:r>
        <w:rPr>
          <w:rFonts w:eastAsia="仿宋_GB2312"/>
          <w:sz w:val="32"/>
          <w:szCs w:val="32"/>
        </w:rPr>
        <w:t>）。</w:t>
      </w:r>
    </w:p>
    <w:p>
      <w:pPr>
        <w:widowControl/>
        <w:spacing w:line="580" w:lineRule="exact"/>
        <w:ind w:firstLine="643" w:firstLineChars="200"/>
        <w:rPr>
          <w:rFonts w:hint="eastAsia" w:ascii="仿宋_GB2312" w:eastAsia="仿宋_GB2312"/>
          <w:b/>
          <w:sz w:val="32"/>
          <w:szCs w:val="32"/>
        </w:rPr>
      </w:pPr>
      <w:r>
        <w:rPr>
          <w:rFonts w:hint="eastAsia" w:ascii="仿宋_GB2312" w:eastAsia="仿宋_GB2312"/>
          <w:b/>
          <w:bCs/>
          <w:sz w:val="32"/>
          <w:szCs w:val="32"/>
        </w:rPr>
        <w:t>3.</w:t>
      </w:r>
      <w:r>
        <w:rPr>
          <w:rFonts w:hint="eastAsia" w:ascii="仿宋_GB2312" w:eastAsia="仿宋_GB2312"/>
          <w:b/>
          <w:sz w:val="32"/>
          <w:szCs w:val="32"/>
        </w:rPr>
        <w:t>报考人员应按公告规定的时间完成职（岗）位选择并提交确认，未在报名截止时间前提交确认职（岗）位的</w:t>
      </w:r>
      <w:r>
        <w:rPr>
          <w:rFonts w:eastAsia="仿宋_GB2312"/>
          <w:b/>
          <w:sz w:val="32"/>
          <w:szCs w:val="32"/>
        </w:rPr>
        <w:t>，视为自动放弃报名。</w:t>
      </w:r>
    </w:p>
    <w:p>
      <w:pPr>
        <w:widowControl/>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4.一旦完成报考职（岗）位确认，无论报名时间是否截止，均不能修改报考信息和职（岗）位信息，请务必谨慎选择报考职（岗）位。</w:t>
      </w:r>
    </w:p>
    <w:p>
      <w:pPr>
        <w:widowControl/>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5.报名成功标识：提交职（岗）位确认后，系统跳转到“报名成功”的界面，随后可查看报名状态，显示为“报名成功”即完成报名。</w:t>
      </w:r>
    </w:p>
    <w:p>
      <w:pPr>
        <w:spacing w:line="600" w:lineRule="exact"/>
        <w:ind w:firstLine="630"/>
        <w:contextualSpacing/>
        <w:outlineLvl w:val="0"/>
        <w:rPr>
          <w:rFonts w:eastAsia="楷体_GB2312"/>
          <w:b/>
          <w:sz w:val="32"/>
          <w:szCs w:val="32"/>
        </w:rPr>
      </w:pPr>
      <w:r>
        <w:rPr>
          <w:rFonts w:eastAsia="楷体_GB2312"/>
          <w:b/>
          <w:sz w:val="32"/>
          <w:szCs w:val="32"/>
        </w:rPr>
        <w:t>（</w:t>
      </w:r>
      <w:r>
        <w:rPr>
          <w:rFonts w:hint="eastAsia" w:eastAsia="楷体_GB2312"/>
          <w:b/>
          <w:sz w:val="32"/>
          <w:szCs w:val="32"/>
        </w:rPr>
        <w:t>六</w:t>
      </w:r>
      <w:r>
        <w:rPr>
          <w:rFonts w:eastAsia="楷体_GB2312"/>
          <w:b/>
          <w:sz w:val="32"/>
          <w:szCs w:val="32"/>
        </w:rPr>
        <w:t>）打印报名表</w:t>
      </w:r>
    </w:p>
    <w:p>
      <w:pPr>
        <w:widowControl/>
        <w:adjustRightInd w:val="0"/>
        <w:spacing w:line="600" w:lineRule="exact"/>
        <w:ind w:firstLine="640" w:firstLineChars="200"/>
        <w:contextualSpacing/>
        <w:rPr>
          <w:rFonts w:eastAsia="仿宋_GB2312"/>
          <w:sz w:val="32"/>
          <w:szCs w:val="32"/>
        </w:rPr>
      </w:pPr>
      <w:r>
        <w:rPr>
          <w:rFonts w:eastAsia="仿宋_GB2312"/>
          <w:sz w:val="32"/>
          <w:szCs w:val="32"/>
        </w:rPr>
        <w:t>报考人员</w:t>
      </w:r>
      <w:r>
        <w:rPr>
          <w:rFonts w:hint="eastAsia" w:eastAsia="仿宋_GB2312"/>
          <w:sz w:val="32"/>
          <w:szCs w:val="32"/>
        </w:rPr>
        <w:t>报名成功后</w:t>
      </w:r>
      <w:r>
        <w:rPr>
          <w:rFonts w:eastAsia="仿宋_GB2312"/>
          <w:sz w:val="32"/>
          <w:szCs w:val="32"/>
        </w:rPr>
        <w:t>，</w:t>
      </w:r>
      <w:r>
        <w:rPr>
          <w:rFonts w:hint="eastAsia" w:eastAsia="仿宋_GB2312"/>
          <w:sz w:val="32"/>
          <w:szCs w:val="32"/>
        </w:rPr>
        <w:t>请</w:t>
      </w:r>
      <w:r>
        <w:rPr>
          <w:rFonts w:eastAsia="仿宋_GB2312"/>
          <w:sz w:val="32"/>
          <w:szCs w:val="32"/>
        </w:rPr>
        <w:t>于</w:t>
      </w:r>
      <w:r>
        <w:rPr>
          <w:rFonts w:hint="eastAsia" w:eastAsia="仿宋_GB2312"/>
          <w:sz w:val="32"/>
          <w:szCs w:val="32"/>
        </w:rPr>
        <w:t>本人完成报名起</w:t>
      </w:r>
      <w:r>
        <w:rPr>
          <w:rFonts w:eastAsia="仿宋_GB2312"/>
          <w:sz w:val="32"/>
          <w:szCs w:val="32"/>
        </w:rPr>
        <w:t>至</w:t>
      </w:r>
      <w:r>
        <w:rPr>
          <w:rFonts w:hint="eastAsia" w:eastAsia="仿宋_GB2312"/>
          <w:sz w:val="32"/>
          <w:szCs w:val="32"/>
        </w:rPr>
        <w:t>2022年</w:t>
      </w:r>
      <w:r>
        <w:rPr>
          <w:rFonts w:eastAsia="仿宋_GB2312"/>
          <w:sz w:val="32"/>
          <w:szCs w:val="32"/>
          <w:lang w:val="en"/>
        </w:rPr>
        <w:t>5</w:t>
      </w:r>
      <w:r>
        <w:rPr>
          <w:rFonts w:eastAsia="仿宋_GB2312"/>
          <w:sz w:val="32"/>
          <w:szCs w:val="32"/>
        </w:rPr>
        <w:t>月</w:t>
      </w:r>
      <w:r>
        <w:rPr>
          <w:rFonts w:eastAsia="仿宋_GB2312"/>
          <w:sz w:val="32"/>
          <w:szCs w:val="32"/>
          <w:lang w:val="en"/>
        </w:rPr>
        <w:t>21</w:t>
      </w:r>
      <w:r>
        <w:rPr>
          <w:rFonts w:eastAsia="仿宋_GB2312"/>
          <w:sz w:val="32"/>
          <w:szCs w:val="32"/>
        </w:rPr>
        <w:t>日1</w:t>
      </w:r>
      <w:r>
        <w:rPr>
          <w:rFonts w:hint="eastAsia" w:eastAsia="仿宋_GB2312"/>
          <w:sz w:val="32"/>
          <w:szCs w:val="32"/>
        </w:rPr>
        <w:t>0</w:t>
      </w:r>
      <w:r>
        <w:rPr>
          <w:rFonts w:eastAsia="仿宋_GB2312"/>
          <w:sz w:val="32"/>
          <w:szCs w:val="32"/>
        </w:rPr>
        <w:t>:00期间登录</w:t>
      </w:r>
      <w:r>
        <w:rPr>
          <w:rFonts w:hint="eastAsia" w:eastAsia="仿宋_GB2312"/>
          <w:sz w:val="32"/>
          <w:szCs w:val="32"/>
        </w:rPr>
        <w:t>深圳市人事考评报名</w:t>
      </w:r>
      <w:r>
        <w:rPr>
          <w:rFonts w:eastAsia="仿宋_GB2312"/>
          <w:sz w:val="32"/>
          <w:szCs w:val="32"/>
        </w:rPr>
        <w:t>系统点击</w:t>
      </w:r>
      <w:r>
        <w:rPr>
          <w:rFonts w:hint="eastAsia" w:eastAsia="仿宋_GB2312"/>
          <w:sz w:val="32"/>
          <w:szCs w:val="32"/>
        </w:rPr>
        <w:t>“</w:t>
      </w:r>
      <w:r>
        <w:rPr>
          <w:rFonts w:eastAsia="仿宋_GB2312"/>
          <w:sz w:val="32"/>
          <w:szCs w:val="32"/>
        </w:rPr>
        <w:t>我的考试</w:t>
      </w:r>
      <w:r>
        <w:rPr>
          <w:rFonts w:hint="eastAsia" w:eastAsia="仿宋_GB2312"/>
          <w:sz w:val="32"/>
          <w:szCs w:val="32"/>
        </w:rPr>
        <w:t>”</w:t>
      </w:r>
      <w:r>
        <w:rPr>
          <w:rFonts w:eastAsia="仿宋_GB2312"/>
          <w:sz w:val="32"/>
          <w:szCs w:val="32"/>
        </w:rPr>
        <w:t>，</w:t>
      </w:r>
      <w:r>
        <w:rPr>
          <w:rFonts w:hint="eastAsia" w:eastAsia="仿宋_GB2312"/>
          <w:sz w:val="32"/>
          <w:szCs w:val="32"/>
        </w:rPr>
        <w:t>选择本批次考试</w:t>
      </w:r>
      <w:r>
        <w:rPr>
          <w:rFonts w:eastAsia="仿宋_GB2312"/>
          <w:sz w:val="32"/>
          <w:szCs w:val="32"/>
        </w:rPr>
        <w:t>，在操作列表中点击</w:t>
      </w:r>
      <w:r>
        <w:rPr>
          <w:rFonts w:hint="eastAsia" w:eastAsia="仿宋_GB2312"/>
          <w:sz w:val="32"/>
          <w:szCs w:val="32"/>
        </w:rPr>
        <w:t>“</w:t>
      </w:r>
      <w:r>
        <w:rPr>
          <w:rFonts w:eastAsia="仿宋_GB2312"/>
          <w:sz w:val="32"/>
          <w:szCs w:val="32"/>
        </w:rPr>
        <w:t>打印报名表</w:t>
      </w:r>
      <w:r>
        <w:rPr>
          <w:rFonts w:hint="eastAsia" w:eastAsia="仿宋_GB2312"/>
          <w:sz w:val="32"/>
          <w:szCs w:val="32"/>
        </w:rPr>
        <w:t>”</w:t>
      </w:r>
      <w:r>
        <w:rPr>
          <w:rFonts w:eastAsia="仿宋_GB2312"/>
          <w:sz w:val="32"/>
          <w:szCs w:val="32"/>
        </w:rPr>
        <w:t>进行打印，自行留存。</w:t>
      </w:r>
    </w:p>
    <w:p>
      <w:pPr>
        <w:spacing w:line="600" w:lineRule="exact"/>
        <w:ind w:firstLine="630"/>
        <w:contextualSpacing/>
        <w:outlineLvl w:val="0"/>
        <w:rPr>
          <w:rFonts w:eastAsia="楷体_GB2312"/>
          <w:b/>
          <w:sz w:val="32"/>
          <w:szCs w:val="32"/>
        </w:rPr>
      </w:pPr>
      <w:r>
        <w:rPr>
          <w:rFonts w:eastAsia="楷体_GB2312"/>
          <w:b/>
          <w:sz w:val="32"/>
          <w:szCs w:val="32"/>
        </w:rPr>
        <w:t>（</w:t>
      </w:r>
      <w:r>
        <w:rPr>
          <w:rFonts w:hint="eastAsia" w:eastAsia="楷体_GB2312"/>
          <w:b/>
          <w:sz w:val="32"/>
          <w:szCs w:val="32"/>
        </w:rPr>
        <w:t>七</w:t>
      </w:r>
      <w:r>
        <w:rPr>
          <w:rFonts w:eastAsia="楷体_GB2312"/>
          <w:b/>
          <w:sz w:val="32"/>
          <w:szCs w:val="32"/>
        </w:rPr>
        <w:t>）打印准考证</w:t>
      </w:r>
    </w:p>
    <w:p>
      <w:pPr>
        <w:widowControl/>
        <w:adjustRightInd w:val="0"/>
        <w:spacing w:line="600" w:lineRule="exact"/>
        <w:ind w:firstLine="643" w:firstLineChars="200"/>
        <w:contextualSpacing/>
        <w:rPr>
          <w:rFonts w:eastAsia="仿宋_GB2312"/>
          <w:b/>
          <w:sz w:val="32"/>
          <w:szCs w:val="32"/>
        </w:rPr>
      </w:pPr>
      <w:r>
        <w:rPr>
          <w:rFonts w:eastAsia="仿宋_GB2312"/>
          <w:b/>
          <w:sz w:val="32"/>
          <w:szCs w:val="32"/>
        </w:rPr>
        <w:t>准考证将于</w:t>
      </w:r>
      <w:r>
        <w:rPr>
          <w:rFonts w:hint="eastAsia" w:eastAsia="仿宋_GB2312"/>
          <w:b/>
          <w:bCs/>
          <w:sz w:val="32"/>
          <w:szCs w:val="32"/>
        </w:rPr>
        <w:t>2022</w:t>
      </w:r>
      <w:r>
        <w:rPr>
          <w:rFonts w:eastAsia="仿宋_GB2312"/>
          <w:b/>
          <w:sz w:val="32"/>
          <w:szCs w:val="32"/>
        </w:rPr>
        <w:t>年</w:t>
      </w:r>
      <w:r>
        <w:rPr>
          <w:rFonts w:eastAsia="仿宋_GB2312"/>
          <w:b/>
          <w:sz w:val="32"/>
          <w:szCs w:val="32"/>
          <w:lang w:val="en"/>
        </w:rPr>
        <w:t>5</w:t>
      </w:r>
      <w:r>
        <w:rPr>
          <w:rFonts w:eastAsia="仿宋_GB2312"/>
          <w:b/>
          <w:sz w:val="32"/>
          <w:szCs w:val="32"/>
        </w:rPr>
        <w:t>月</w:t>
      </w:r>
      <w:r>
        <w:rPr>
          <w:rFonts w:eastAsia="仿宋_GB2312"/>
          <w:b/>
          <w:sz w:val="32"/>
          <w:szCs w:val="32"/>
          <w:lang w:val="en"/>
        </w:rPr>
        <w:t>16</w:t>
      </w:r>
      <w:r>
        <w:rPr>
          <w:rFonts w:eastAsia="仿宋_GB2312"/>
          <w:b/>
          <w:sz w:val="32"/>
          <w:szCs w:val="32"/>
        </w:rPr>
        <w:t>日10:00</w:t>
      </w:r>
      <w:r>
        <w:rPr>
          <w:rFonts w:hint="eastAsia" w:eastAsia="仿宋_GB2312"/>
          <w:b/>
          <w:sz w:val="32"/>
          <w:szCs w:val="32"/>
        </w:rPr>
        <w:t>后</w:t>
      </w:r>
      <w:r>
        <w:rPr>
          <w:rFonts w:eastAsia="仿宋_GB2312"/>
          <w:b/>
          <w:sz w:val="32"/>
          <w:szCs w:val="32"/>
        </w:rPr>
        <w:t>开放打印。</w:t>
      </w:r>
      <w:r>
        <w:rPr>
          <w:rFonts w:eastAsia="仿宋_GB2312"/>
          <w:sz w:val="32"/>
          <w:szCs w:val="32"/>
        </w:rPr>
        <w:t>报考成功人员，在准考证开放打印期间，</w:t>
      </w:r>
      <w:r>
        <w:rPr>
          <w:rFonts w:eastAsia="仿宋_GB2312"/>
          <w:kern w:val="0"/>
          <w:sz w:val="32"/>
          <w:szCs w:val="32"/>
        </w:rPr>
        <w:t>登录</w:t>
      </w:r>
      <w:r>
        <w:rPr>
          <w:rFonts w:hint="eastAsia" w:eastAsia="仿宋_GB2312"/>
          <w:sz w:val="32"/>
          <w:szCs w:val="32"/>
        </w:rPr>
        <w:t>深圳市人事考评报名</w:t>
      </w:r>
      <w:r>
        <w:rPr>
          <w:rFonts w:eastAsia="仿宋_GB2312"/>
          <w:sz w:val="32"/>
          <w:szCs w:val="32"/>
        </w:rPr>
        <w:t>系统点击</w:t>
      </w:r>
      <w:r>
        <w:rPr>
          <w:rFonts w:hint="eastAsia" w:eastAsia="仿宋_GB2312"/>
          <w:sz w:val="32"/>
          <w:szCs w:val="32"/>
        </w:rPr>
        <w:t>“</w:t>
      </w:r>
      <w:r>
        <w:rPr>
          <w:rFonts w:eastAsia="仿宋_GB2312"/>
          <w:sz w:val="32"/>
          <w:szCs w:val="32"/>
        </w:rPr>
        <w:t>我的考试</w:t>
      </w:r>
      <w:r>
        <w:rPr>
          <w:rFonts w:hint="eastAsia" w:eastAsia="仿宋_GB2312"/>
          <w:sz w:val="32"/>
          <w:szCs w:val="32"/>
        </w:rPr>
        <w:t>”</w:t>
      </w:r>
      <w:r>
        <w:rPr>
          <w:rFonts w:eastAsia="仿宋_GB2312"/>
          <w:sz w:val="32"/>
          <w:szCs w:val="32"/>
        </w:rPr>
        <w:t>，</w:t>
      </w:r>
      <w:r>
        <w:rPr>
          <w:rFonts w:hint="eastAsia" w:eastAsia="仿宋_GB2312"/>
          <w:sz w:val="32"/>
          <w:szCs w:val="32"/>
        </w:rPr>
        <w:t>选择本批次考试，</w:t>
      </w:r>
      <w:r>
        <w:rPr>
          <w:rFonts w:eastAsia="仿宋_GB2312"/>
          <w:sz w:val="32"/>
          <w:szCs w:val="32"/>
        </w:rPr>
        <w:t>在操作列表中点击</w:t>
      </w:r>
      <w:r>
        <w:rPr>
          <w:rFonts w:hint="eastAsia" w:eastAsia="仿宋_GB2312"/>
          <w:sz w:val="32"/>
          <w:szCs w:val="32"/>
        </w:rPr>
        <w:t>“</w:t>
      </w:r>
      <w:r>
        <w:rPr>
          <w:rFonts w:eastAsia="仿宋_GB2312"/>
          <w:sz w:val="32"/>
          <w:szCs w:val="32"/>
        </w:rPr>
        <w:t>打印准考证</w:t>
      </w:r>
      <w:r>
        <w:rPr>
          <w:rFonts w:hint="eastAsia" w:eastAsia="仿宋_GB2312"/>
          <w:sz w:val="32"/>
          <w:szCs w:val="32"/>
        </w:rPr>
        <w:t>”</w:t>
      </w:r>
      <w:r>
        <w:rPr>
          <w:rFonts w:eastAsia="仿宋_GB2312"/>
          <w:sz w:val="32"/>
          <w:szCs w:val="32"/>
        </w:rPr>
        <w:t>进行打印。因后续多个考试环节需使用准考证，建议报考人员打印多份妥善保存。</w:t>
      </w:r>
      <w:r>
        <w:rPr>
          <w:rFonts w:eastAsia="仿宋_GB2312"/>
          <w:b/>
          <w:sz w:val="32"/>
          <w:szCs w:val="32"/>
        </w:rPr>
        <w:t>参加考试前，报考人员应仔细核对准考证信息、阅读相关注意事项。</w:t>
      </w:r>
    </w:p>
    <w:p>
      <w:pPr>
        <w:widowControl/>
        <w:spacing w:line="580" w:lineRule="exact"/>
        <w:ind w:firstLine="640" w:firstLineChars="200"/>
        <w:rPr>
          <w:rFonts w:hint="eastAsia" w:ascii="仿宋_GB2312" w:eastAsia="仿宋_GB2312"/>
          <w:sz w:val="32"/>
          <w:szCs w:val="32"/>
        </w:rPr>
      </w:pPr>
      <w:r>
        <w:rPr>
          <w:rFonts w:hint="eastAsia" w:ascii="黑体" w:hAnsi="黑体" w:eastAsia="黑体"/>
          <w:sz w:val="32"/>
          <w:szCs w:val="32"/>
        </w:rPr>
        <w:t>三、咨询方式</w:t>
      </w:r>
    </w:p>
    <w:p>
      <w:pPr>
        <w:widowControl/>
        <w:spacing w:line="580" w:lineRule="exact"/>
        <w:ind w:firstLine="640" w:firstLineChars="200"/>
        <w:rPr>
          <w:rFonts w:eastAsia="仿宋_GB2312"/>
          <w:kern w:val="0"/>
          <w:sz w:val="32"/>
          <w:szCs w:val="32"/>
        </w:rPr>
      </w:pPr>
      <w:r>
        <w:rPr>
          <w:rFonts w:hint="eastAsia" w:eastAsia="仿宋_GB2312"/>
          <w:kern w:val="0"/>
          <w:sz w:val="32"/>
          <w:szCs w:val="32"/>
        </w:rPr>
        <w:t>1</w:t>
      </w:r>
      <w:r>
        <w:rPr>
          <w:rFonts w:hint="eastAsia" w:eastAsia="仿宋_GB2312"/>
          <w:b/>
          <w:sz w:val="32"/>
          <w:szCs w:val="32"/>
        </w:rPr>
        <w:t>.人事考评报名系统操作咨询电话：</w:t>
      </w:r>
      <w:r>
        <w:rPr>
          <w:rFonts w:eastAsia="仿宋_GB2312"/>
          <w:kern w:val="0"/>
          <w:sz w:val="32"/>
          <w:szCs w:val="32"/>
        </w:rPr>
        <w:t>0755-88100099（时间：</w:t>
      </w:r>
      <w:r>
        <w:rPr>
          <w:rFonts w:hint="eastAsia" w:eastAsia="仿宋_GB2312"/>
          <w:kern w:val="0"/>
          <w:sz w:val="32"/>
          <w:szCs w:val="32"/>
        </w:rPr>
        <w:t>2022</w:t>
      </w:r>
      <w:r>
        <w:rPr>
          <w:rFonts w:eastAsia="仿宋_GB2312"/>
          <w:kern w:val="0"/>
          <w:sz w:val="32"/>
          <w:szCs w:val="32"/>
        </w:rPr>
        <w:t>年</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4</w:t>
      </w:r>
      <w:r>
        <w:rPr>
          <w:rFonts w:eastAsia="仿宋_GB2312"/>
          <w:kern w:val="0"/>
          <w:sz w:val="32"/>
          <w:szCs w:val="32"/>
        </w:rPr>
        <w:t>日至</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8</w:t>
      </w:r>
      <w:r>
        <w:rPr>
          <w:rFonts w:eastAsia="仿宋_GB2312"/>
          <w:kern w:val="0"/>
          <w:sz w:val="32"/>
          <w:szCs w:val="32"/>
        </w:rPr>
        <w:t>日</w:t>
      </w:r>
      <w:r>
        <w:rPr>
          <w:rFonts w:hint="eastAsia" w:eastAsia="仿宋_GB2312"/>
          <w:kern w:val="0"/>
          <w:sz w:val="32"/>
          <w:szCs w:val="32"/>
        </w:rPr>
        <w:t>的工作日</w:t>
      </w:r>
      <w:r>
        <w:rPr>
          <w:rFonts w:eastAsia="仿宋_GB2312"/>
          <w:kern w:val="0"/>
          <w:sz w:val="32"/>
          <w:szCs w:val="32"/>
        </w:rPr>
        <w:t>9:</w:t>
      </w:r>
      <w:r>
        <w:rPr>
          <w:rFonts w:hint="eastAsia" w:eastAsia="仿宋_GB2312"/>
          <w:kern w:val="0"/>
          <w:sz w:val="32"/>
          <w:szCs w:val="32"/>
        </w:rPr>
        <w:t>0</w:t>
      </w:r>
      <w:r>
        <w:rPr>
          <w:rFonts w:eastAsia="仿宋_GB2312"/>
          <w:kern w:val="0"/>
          <w:sz w:val="32"/>
          <w:szCs w:val="32"/>
        </w:rPr>
        <w:t>0-1</w:t>
      </w:r>
      <w:r>
        <w:rPr>
          <w:rFonts w:hint="eastAsia" w:eastAsia="仿宋_GB2312"/>
          <w:kern w:val="0"/>
          <w:sz w:val="32"/>
          <w:szCs w:val="32"/>
        </w:rPr>
        <w:t>1</w:t>
      </w:r>
      <w:r>
        <w:rPr>
          <w:rFonts w:eastAsia="仿宋_GB2312"/>
          <w:kern w:val="0"/>
          <w:sz w:val="32"/>
          <w:szCs w:val="32"/>
        </w:rPr>
        <w:t>:</w:t>
      </w:r>
      <w:r>
        <w:rPr>
          <w:rFonts w:hint="eastAsia" w:eastAsia="仿宋_GB2312"/>
          <w:kern w:val="0"/>
          <w:sz w:val="32"/>
          <w:szCs w:val="32"/>
        </w:rPr>
        <w:t>3</w:t>
      </w:r>
      <w:r>
        <w:rPr>
          <w:rFonts w:eastAsia="仿宋_GB2312"/>
          <w:kern w:val="0"/>
          <w:sz w:val="32"/>
          <w:szCs w:val="32"/>
        </w:rPr>
        <w:t>0，14:</w:t>
      </w:r>
      <w:r>
        <w:rPr>
          <w:rFonts w:hint="eastAsia" w:eastAsia="仿宋_GB2312"/>
          <w:kern w:val="0"/>
          <w:sz w:val="32"/>
          <w:szCs w:val="32"/>
        </w:rPr>
        <w:t>0</w:t>
      </w:r>
      <w:r>
        <w:rPr>
          <w:rFonts w:eastAsia="仿宋_GB2312"/>
          <w:kern w:val="0"/>
          <w:sz w:val="32"/>
          <w:szCs w:val="32"/>
        </w:rPr>
        <w:t>0-17:30。因</w:t>
      </w:r>
      <w:r>
        <w:rPr>
          <w:rFonts w:hint="eastAsia" w:eastAsia="仿宋_GB2312"/>
          <w:kern w:val="0"/>
          <w:sz w:val="32"/>
          <w:szCs w:val="32"/>
        </w:rPr>
        <w:t>报考本次考试的</w:t>
      </w:r>
      <w:r>
        <w:rPr>
          <w:rFonts w:eastAsia="仿宋_GB2312"/>
          <w:kern w:val="0"/>
          <w:sz w:val="32"/>
          <w:szCs w:val="32"/>
        </w:rPr>
        <w:t>人数</w:t>
      </w:r>
      <w:r>
        <w:rPr>
          <w:rFonts w:hint="eastAsia" w:eastAsia="仿宋_GB2312"/>
          <w:kern w:val="0"/>
          <w:sz w:val="32"/>
          <w:szCs w:val="32"/>
        </w:rPr>
        <w:t>会较多</w:t>
      </w:r>
      <w:r>
        <w:rPr>
          <w:rFonts w:eastAsia="仿宋_GB2312"/>
          <w:kern w:val="0"/>
          <w:sz w:val="32"/>
          <w:szCs w:val="32"/>
        </w:rPr>
        <w:t>，如遇咨询电话</w:t>
      </w:r>
      <w:r>
        <w:rPr>
          <w:rFonts w:hint="eastAsia" w:eastAsia="仿宋_GB2312"/>
          <w:kern w:val="0"/>
          <w:sz w:val="32"/>
          <w:szCs w:val="32"/>
        </w:rPr>
        <w:t>忙音或无法接通</w:t>
      </w:r>
      <w:r>
        <w:rPr>
          <w:rFonts w:eastAsia="仿宋_GB2312"/>
          <w:kern w:val="0"/>
          <w:sz w:val="32"/>
          <w:szCs w:val="32"/>
        </w:rPr>
        <w:t>的情况，</w:t>
      </w:r>
      <w:r>
        <w:rPr>
          <w:rFonts w:hint="eastAsia" w:eastAsia="仿宋_GB2312"/>
          <w:kern w:val="0"/>
          <w:sz w:val="32"/>
          <w:szCs w:val="32"/>
        </w:rPr>
        <w:t>可</w:t>
      </w:r>
      <w:r>
        <w:rPr>
          <w:rFonts w:eastAsia="仿宋_GB2312"/>
          <w:kern w:val="0"/>
          <w:sz w:val="32"/>
          <w:szCs w:val="32"/>
        </w:rPr>
        <w:t>将</w:t>
      </w:r>
      <w:r>
        <w:rPr>
          <w:rFonts w:hint="eastAsia" w:eastAsia="仿宋_GB2312"/>
          <w:kern w:val="0"/>
          <w:sz w:val="32"/>
          <w:szCs w:val="32"/>
        </w:rPr>
        <w:t>需咨询的</w:t>
      </w:r>
      <w:r>
        <w:rPr>
          <w:rFonts w:eastAsia="仿宋_GB2312"/>
          <w:kern w:val="0"/>
          <w:sz w:val="32"/>
          <w:szCs w:val="32"/>
        </w:rPr>
        <w:t>情况</w:t>
      </w:r>
      <w:r>
        <w:rPr>
          <w:rFonts w:hint="eastAsia" w:eastAsia="仿宋_GB2312"/>
          <w:kern w:val="0"/>
          <w:sz w:val="32"/>
          <w:szCs w:val="32"/>
        </w:rPr>
        <w:t>通过电子邮件发送至</w:t>
      </w:r>
      <w:r>
        <w:rPr>
          <w:rFonts w:eastAsia="仿宋_GB2312"/>
          <w:kern w:val="0"/>
          <w:sz w:val="32"/>
          <w:szCs w:val="32"/>
        </w:rPr>
        <w:t>ksykwb@hrss.sz.gov.cn进行反映</w:t>
      </w:r>
      <w:r>
        <w:rPr>
          <w:rFonts w:hint="eastAsia" w:eastAsia="仿宋_GB2312"/>
          <w:kern w:val="0"/>
          <w:sz w:val="32"/>
          <w:szCs w:val="32"/>
        </w:rPr>
        <w:t>，</w:t>
      </w:r>
      <w:r>
        <w:rPr>
          <w:rFonts w:eastAsia="仿宋_GB2312"/>
          <w:kern w:val="0"/>
          <w:sz w:val="32"/>
          <w:szCs w:val="32"/>
        </w:rPr>
        <w:t>来邮时请在邮件中</w:t>
      </w:r>
      <w:r>
        <w:rPr>
          <w:rFonts w:eastAsia="仿宋_GB2312"/>
          <w:color w:val="000000"/>
          <w:sz w:val="32"/>
          <w:szCs w:val="32"/>
        </w:rPr>
        <w:t>注明姓名、身份证号</w:t>
      </w:r>
      <w:r>
        <w:rPr>
          <w:rFonts w:hint="eastAsia" w:eastAsia="仿宋_GB2312"/>
          <w:color w:val="000000"/>
          <w:sz w:val="32"/>
          <w:szCs w:val="32"/>
        </w:rPr>
        <w:t>、联系电话</w:t>
      </w:r>
      <w:r>
        <w:rPr>
          <w:rFonts w:eastAsia="仿宋_GB2312"/>
          <w:color w:val="000000"/>
          <w:sz w:val="32"/>
          <w:szCs w:val="32"/>
        </w:rPr>
        <w:t>和事由</w:t>
      </w:r>
      <w:r>
        <w:rPr>
          <w:rFonts w:hint="eastAsia" w:eastAsia="仿宋_GB2312"/>
          <w:color w:val="000000"/>
          <w:sz w:val="32"/>
          <w:szCs w:val="32"/>
        </w:rPr>
        <w:t>，我们将尽快答复</w:t>
      </w:r>
      <w:r>
        <w:rPr>
          <w:rFonts w:eastAsia="仿宋_GB2312"/>
          <w:kern w:val="0"/>
          <w:sz w:val="32"/>
          <w:szCs w:val="32"/>
        </w:rPr>
        <w:t>）。</w:t>
      </w:r>
    </w:p>
    <w:p>
      <w:pPr>
        <w:widowControl/>
        <w:spacing w:line="580" w:lineRule="exact"/>
        <w:ind w:firstLine="640" w:firstLineChars="200"/>
        <w:rPr>
          <w:rFonts w:eastAsia="仿宋_GB2312"/>
          <w:kern w:val="0"/>
          <w:sz w:val="32"/>
          <w:szCs w:val="32"/>
        </w:rPr>
      </w:pPr>
      <w:r>
        <w:rPr>
          <w:rFonts w:hint="eastAsia" w:eastAsia="仿宋_GB2312"/>
          <w:kern w:val="0"/>
          <w:sz w:val="32"/>
          <w:szCs w:val="32"/>
        </w:rPr>
        <w:t>2</w:t>
      </w:r>
      <w:r>
        <w:rPr>
          <w:rFonts w:hint="eastAsia" w:eastAsia="仿宋_GB2312"/>
          <w:b/>
          <w:kern w:val="0"/>
          <w:sz w:val="32"/>
          <w:szCs w:val="32"/>
        </w:rPr>
        <w:t>.技术支持电话：</w:t>
      </w:r>
      <w:r>
        <w:rPr>
          <w:rFonts w:hint="eastAsia" w:eastAsia="仿宋_GB2312"/>
          <w:sz w:val="32"/>
          <w:szCs w:val="32"/>
        </w:rPr>
        <w:t>深圳市人力资源和社会保障数据管理中心：</w:t>
      </w:r>
      <w:r>
        <w:rPr>
          <w:rFonts w:eastAsia="仿宋_GB2312"/>
          <w:kern w:val="0"/>
          <w:sz w:val="32"/>
          <w:szCs w:val="32"/>
        </w:rPr>
        <w:t>0755-88</w:t>
      </w:r>
      <w:r>
        <w:rPr>
          <w:rFonts w:hint="eastAsia" w:eastAsia="仿宋_GB2312"/>
          <w:kern w:val="0"/>
          <w:sz w:val="32"/>
          <w:szCs w:val="32"/>
        </w:rPr>
        <w:t>892919</w:t>
      </w:r>
      <w:r>
        <w:rPr>
          <w:rFonts w:eastAsia="仿宋_GB2312"/>
          <w:kern w:val="0"/>
          <w:sz w:val="32"/>
          <w:szCs w:val="32"/>
        </w:rPr>
        <w:t>（时间：20</w:t>
      </w:r>
      <w:r>
        <w:rPr>
          <w:rFonts w:hint="eastAsia" w:eastAsia="仿宋_GB2312"/>
          <w:kern w:val="0"/>
          <w:sz w:val="32"/>
          <w:szCs w:val="32"/>
        </w:rPr>
        <w:t>22</w:t>
      </w:r>
      <w:r>
        <w:rPr>
          <w:rFonts w:eastAsia="仿宋_GB2312"/>
          <w:kern w:val="0"/>
          <w:sz w:val="32"/>
          <w:szCs w:val="32"/>
        </w:rPr>
        <w:t>年</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4</w:t>
      </w:r>
      <w:r>
        <w:rPr>
          <w:rFonts w:eastAsia="仿宋_GB2312"/>
          <w:kern w:val="0"/>
          <w:sz w:val="32"/>
          <w:szCs w:val="32"/>
        </w:rPr>
        <w:t>日至</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8</w:t>
      </w:r>
      <w:r>
        <w:rPr>
          <w:rFonts w:eastAsia="仿宋_GB2312"/>
          <w:kern w:val="0"/>
          <w:sz w:val="32"/>
          <w:szCs w:val="32"/>
        </w:rPr>
        <w:t>日</w:t>
      </w:r>
      <w:r>
        <w:rPr>
          <w:rFonts w:hint="eastAsia" w:eastAsia="仿宋_GB2312"/>
          <w:kern w:val="0"/>
          <w:sz w:val="32"/>
          <w:szCs w:val="32"/>
        </w:rPr>
        <w:t>的工作日</w:t>
      </w:r>
      <w:r>
        <w:rPr>
          <w:rFonts w:eastAsia="仿宋_GB2312"/>
          <w:kern w:val="0"/>
          <w:sz w:val="32"/>
          <w:szCs w:val="32"/>
        </w:rPr>
        <w:t>9:</w:t>
      </w:r>
      <w:r>
        <w:rPr>
          <w:rFonts w:hint="eastAsia" w:eastAsia="仿宋_GB2312"/>
          <w:kern w:val="0"/>
          <w:sz w:val="32"/>
          <w:szCs w:val="32"/>
        </w:rPr>
        <w:t>0</w:t>
      </w:r>
      <w:r>
        <w:rPr>
          <w:rFonts w:eastAsia="仿宋_GB2312"/>
          <w:kern w:val="0"/>
          <w:sz w:val="32"/>
          <w:szCs w:val="32"/>
        </w:rPr>
        <w:t>0-1</w:t>
      </w:r>
      <w:r>
        <w:rPr>
          <w:rFonts w:hint="eastAsia" w:eastAsia="仿宋_GB2312"/>
          <w:kern w:val="0"/>
          <w:sz w:val="32"/>
          <w:szCs w:val="32"/>
        </w:rPr>
        <w:t>1</w:t>
      </w:r>
      <w:r>
        <w:rPr>
          <w:rFonts w:eastAsia="仿宋_GB2312"/>
          <w:kern w:val="0"/>
          <w:sz w:val="32"/>
          <w:szCs w:val="32"/>
        </w:rPr>
        <w:t>:</w:t>
      </w:r>
      <w:r>
        <w:rPr>
          <w:rFonts w:hint="eastAsia" w:eastAsia="仿宋_GB2312"/>
          <w:kern w:val="0"/>
          <w:sz w:val="32"/>
          <w:szCs w:val="32"/>
        </w:rPr>
        <w:t>3</w:t>
      </w:r>
      <w:r>
        <w:rPr>
          <w:rFonts w:eastAsia="仿宋_GB2312"/>
          <w:kern w:val="0"/>
          <w:sz w:val="32"/>
          <w:szCs w:val="32"/>
        </w:rPr>
        <w:t>0，14:</w:t>
      </w:r>
      <w:r>
        <w:rPr>
          <w:rFonts w:hint="eastAsia" w:eastAsia="仿宋_GB2312"/>
          <w:kern w:val="0"/>
          <w:sz w:val="32"/>
          <w:szCs w:val="32"/>
        </w:rPr>
        <w:t>0</w:t>
      </w:r>
      <w:r>
        <w:rPr>
          <w:rFonts w:eastAsia="仿宋_GB2312"/>
          <w:kern w:val="0"/>
          <w:sz w:val="32"/>
          <w:szCs w:val="32"/>
        </w:rPr>
        <w:t>0-17:30</w:t>
      </w:r>
      <w:r>
        <w:rPr>
          <w:rFonts w:hint="eastAsia" w:eastAsia="仿宋_GB2312"/>
          <w:kern w:val="0"/>
          <w:sz w:val="32"/>
          <w:szCs w:val="32"/>
        </w:rPr>
        <w:t>）</w:t>
      </w:r>
      <w:r>
        <w:rPr>
          <w:rFonts w:eastAsia="仿宋_GB2312"/>
          <w:kern w:val="0"/>
          <w:sz w:val="32"/>
          <w:szCs w:val="32"/>
        </w:rPr>
        <w:t>。</w:t>
      </w:r>
    </w:p>
    <w:p>
      <w:pPr>
        <w:widowControl/>
        <w:spacing w:line="580" w:lineRule="exact"/>
        <w:ind w:firstLine="643" w:firstLineChars="200"/>
        <w:rPr>
          <w:rFonts w:hint="eastAsia" w:ascii="仿宋_GB2312" w:hAnsi="Arial" w:eastAsia="仿宋_GB2312" w:cs="Arial"/>
          <w:b/>
          <w:kern w:val="0"/>
          <w:sz w:val="32"/>
          <w:szCs w:val="32"/>
        </w:rPr>
      </w:pPr>
      <w:r>
        <w:rPr>
          <w:rFonts w:hint="eastAsia" w:ascii="仿宋_GB2312" w:hAnsi="Arial" w:eastAsia="仿宋_GB2312" w:cs="Arial"/>
          <w:b/>
          <w:kern w:val="0"/>
          <w:sz w:val="32"/>
          <w:szCs w:val="32"/>
        </w:rPr>
        <w:t>以上电话及电邮均不受理涉及招聘政策的咨询。</w:t>
      </w:r>
    </w:p>
    <w:p>
      <w:pPr>
        <w:widowControl/>
        <w:spacing w:line="580" w:lineRule="exact"/>
        <w:ind w:firstLine="643" w:firstLineChars="200"/>
        <w:rPr>
          <w:rFonts w:hint="eastAsia" w:ascii="仿宋_GB2312" w:hAnsi="Arial" w:eastAsia="仿宋_GB2312" w:cs="Arial"/>
          <w:b/>
          <w:kern w:val="0"/>
          <w:sz w:val="32"/>
          <w:szCs w:val="32"/>
        </w:rPr>
      </w:pPr>
    </w:p>
    <w:p>
      <w:pPr>
        <w:widowControl/>
        <w:spacing w:line="580" w:lineRule="exact"/>
        <w:ind w:firstLine="640" w:firstLineChars="200"/>
        <w:rPr>
          <w:rFonts w:hint="eastAsia" w:ascii="仿宋_GB2312" w:hAnsi="Arial" w:eastAsia="仿宋_GB2312" w:cs="Arial"/>
          <w:b/>
          <w:kern w:val="0"/>
          <w:sz w:val="32"/>
          <w:szCs w:val="32"/>
        </w:rPr>
      </w:pPr>
      <w:r>
        <w:rPr>
          <w:rFonts w:hint="eastAsia" w:ascii="仿宋_GB2312" w:hAnsi="仿宋_GB2312" w:eastAsia="仿宋_GB2312" w:cs="仿宋_GB2312"/>
          <w:sz w:val="32"/>
          <w:szCs w:val="32"/>
        </w:rPr>
        <w:t>温馨提示：由于报名人数较多，请考生登录</w:t>
      </w:r>
      <w:r>
        <w:rPr>
          <w:rFonts w:hint="eastAsia" w:ascii="仿宋_GB2312" w:eastAsia="仿宋_GB2312"/>
          <w:sz w:val="32"/>
          <w:szCs w:val="32"/>
        </w:rPr>
        <w:t>人事考评报名系统</w:t>
      </w:r>
      <w:r>
        <w:rPr>
          <w:rFonts w:hint="eastAsia" w:ascii="仿宋_GB2312" w:hAnsi="仿宋_GB2312" w:eastAsia="仿宋_GB2312" w:cs="仿宋_GB2312"/>
          <w:sz w:val="32"/>
          <w:szCs w:val="32"/>
        </w:rPr>
        <w:t>前先查询好拟报岗位，并尽量避开网报开始阶段和截止日当天的高峰期，不要等到最后才匆忙报名，以免网络塞车、系统不畅影响报名而造成遗憾。</w:t>
      </w:r>
    </w:p>
    <w:p>
      <w:pPr>
        <w:widowControl/>
        <w:spacing w:line="580" w:lineRule="exact"/>
        <w:ind w:firstLine="643" w:firstLineChars="200"/>
        <w:rPr>
          <w:rFonts w:hint="eastAsia" w:ascii="仿宋_GB2312" w:hAnsi="Arial" w:eastAsia="仿宋_GB2312" w:cs="Arial"/>
          <w:b/>
          <w:kern w:val="0"/>
          <w:sz w:val="32"/>
          <w:szCs w:val="32"/>
        </w:rPr>
      </w:pPr>
    </w:p>
    <w:p>
      <w:pPr>
        <w:rPr>
          <w:rFonts w:hint="eastAsia"/>
          <w:lang w:eastAsia="zh-CN"/>
        </w:rPr>
      </w:pP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82E23"/>
    <w:rsid w:val="036E09C2"/>
    <w:rsid w:val="05F575BE"/>
    <w:rsid w:val="078C08DD"/>
    <w:rsid w:val="0903582B"/>
    <w:rsid w:val="0F346225"/>
    <w:rsid w:val="17582E23"/>
    <w:rsid w:val="19CD715D"/>
    <w:rsid w:val="1FC81A2E"/>
    <w:rsid w:val="288F3A6C"/>
    <w:rsid w:val="313B607E"/>
    <w:rsid w:val="3A8224E9"/>
    <w:rsid w:val="43941A77"/>
    <w:rsid w:val="485252BC"/>
    <w:rsid w:val="49DB55A7"/>
    <w:rsid w:val="4B704D42"/>
    <w:rsid w:val="4D2A372D"/>
    <w:rsid w:val="4D7F5AE3"/>
    <w:rsid w:val="507F19B9"/>
    <w:rsid w:val="57696918"/>
    <w:rsid w:val="58DF417D"/>
    <w:rsid w:val="5BEF653E"/>
    <w:rsid w:val="71B60DFA"/>
    <w:rsid w:val="7821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page number"/>
    <w:basedOn w:val="7"/>
    <w:uiPriority w:val="0"/>
  </w:style>
  <w:style w:type="character" w:styleId="10">
    <w:name w:val="FollowedHyperlink"/>
    <w:basedOn w:val="7"/>
    <w:uiPriority w:val="0"/>
    <w:rPr>
      <w:color w:val="333333"/>
      <w:u w:val="none"/>
    </w:rPr>
  </w:style>
  <w:style w:type="character" w:styleId="11">
    <w:name w:val="Emphasis"/>
    <w:basedOn w:val="7"/>
    <w:qFormat/>
    <w:uiPriority w:val="0"/>
  </w:style>
  <w:style w:type="character" w:styleId="12">
    <w:name w:val="HTML Definition"/>
    <w:basedOn w:val="7"/>
    <w:uiPriority w:val="0"/>
  </w:style>
  <w:style w:type="character" w:styleId="13">
    <w:name w:val="HTML Variable"/>
    <w:basedOn w:val="7"/>
    <w:uiPriority w:val="0"/>
  </w:style>
  <w:style w:type="character" w:styleId="14">
    <w:name w:val="Hyperlink"/>
    <w:basedOn w:val="7"/>
    <w:uiPriority w:val="0"/>
    <w:rPr>
      <w:color w:val="333333"/>
      <w:u w:val="none"/>
    </w:rPr>
  </w:style>
  <w:style w:type="character" w:styleId="15">
    <w:name w:val="HTML Code"/>
    <w:basedOn w:val="7"/>
    <w:uiPriority w:val="0"/>
    <w:rPr>
      <w:rFonts w:ascii="Courier New" w:hAnsi="Courier New"/>
      <w:sz w:val="20"/>
      <w:bdr w:val="none" w:color="auto" w:sz="0" w:space="0"/>
    </w:rPr>
  </w:style>
  <w:style w:type="character" w:styleId="16">
    <w:name w:val="HTML Cite"/>
    <w:basedOn w:val="7"/>
    <w:uiPriority w:val="0"/>
  </w:style>
  <w:style w:type="character" w:customStyle="1" w:styleId="17">
    <w:name w:val="pagination-last"/>
    <w:basedOn w:val="7"/>
    <w:uiPriority w:val="0"/>
    <w:rPr>
      <w:color w:val="333333"/>
    </w:rPr>
  </w:style>
  <w:style w:type="character" w:customStyle="1" w:styleId="18">
    <w:name w:val="act"/>
    <w:basedOn w:val="7"/>
    <w:uiPriority w:val="0"/>
    <w:rPr>
      <w:color w:val="FFFFFF"/>
      <w:shd w:val="clear" w:fill="008DD1"/>
    </w:rPr>
  </w:style>
  <w:style w:type="character" w:customStyle="1" w:styleId="19">
    <w:name w:val="bsharetext"/>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2022-04-18T01:30:00Z</dcterms:created>
  <dc:creator>Administrator</dc:creator>
  <cp:lastModifiedBy>Administrator</cp:lastModifiedBy>
  <dcterms:modified xsi:type="dcterms:W3CDTF">2022-04-18T02:53:28Z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FF8E0D64FAA84295A961BBD1514F4048</vt:lpwstr>
  </property>
</Properties>
</file>