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auto"/>
          <w:spacing w:val="-11"/>
          <w:sz w:val="32"/>
          <w:szCs w:val="32"/>
        </w:rPr>
      </w:pPr>
    </w:p>
    <w:p>
      <w:pPr>
        <w:jc w:val="left"/>
        <w:rPr>
          <w:rFonts w:hint="eastAsia" w:ascii="宋体" w:hAnsi="宋体"/>
          <w:b/>
          <w:color w:val="auto"/>
          <w:spacing w:val="-11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pacing w:val="-11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pacing w:val="-11"/>
          <w:sz w:val="44"/>
          <w:szCs w:val="44"/>
        </w:rPr>
        <w:t>莆田第一中学2022年特殊教学类人才报名表</w:t>
      </w:r>
    </w:p>
    <w:bookmarkEnd w:id="0"/>
    <w:tbl>
      <w:tblPr>
        <w:tblStyle w:val="6"/>
        <w:tblW w:w="9261" w:type="dxa"/>
        <w:tblInd w:w="-10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"/>
        <w:gridCol w:w="898"/>
        <w:gridCol w:w="701"/>
        <w:gridCol w:w="511"/>
        <w:gridCol w:w="518"/>
        <w:gridCol w:w="261"/>
        <w:gridCol w:w="676"/>
        <w:gridCol w:w="143"/>
        <w:gridCol w:w="531"/>
        <w:gridCol w:w="300"/>
        <w:gridCol w:w="1245"/>
        <w:gridCol w:w="624"/>
        <w:gridCol w:w="966"/>
        <w:gridCol w:w="654"/>
        <w:gridCol w:w="936"/>
        <w:gridCol w:w="1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姓    名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9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民  族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贴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相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lang w:bidi="ar"/>
              </w:rPr>
              <w:t>现户籍地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       省        市（县）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1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邮  编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何时何校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何专业毕业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普通话等级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计算机等级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教师资格种类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lang w:bidi="ar"/>
              </w:rPr>
              <w:t>教师资格证书编号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2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lang w:bidi="ar"/>
              </w:rPr>
              <w:t>工作情况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及近</w:t>
            </w:r>
          </w:p>
          <w:p>
            <w:pPr>
              <w:widowControl/>
              <w:spacing w:before="100" w:beforeAutospacing="1" w:after="100" w:afterAutospacing="1" w:line="306" w:lineRule="atLeas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三年考核结果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9" w:hRule="atLeast"/>
        </w:trPr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6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cantSplit/>
          <w:trHeight w:val="600" w:hRule="atLeast"/>
        </w:trPr>
        <w:tc>
          <w:tcPr>
            <w:tcW w:w="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ind w:right="-120" w:rightChars="-57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 庭成 员及 主要 社会 关系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姓  名</w:t>
            </w:r>
          </w:p>
        </w:tc>
        <w:tc>
          <w:tcPr>
            <w:tcW w:w="21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cantSplit/>
          <w:trHeight w:val="2059" w:hRule="atLeast"/>
        </w:trPr>
        <w:tc>
          <w:tcPr>
            <w:tcW w:w="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trHeight w:val="3039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有 何特 长及 突出 业绩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trHeight w:val="2854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奖惩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trHeight w:val="2873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审核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440" w:lineRule="atLeast"/>
              <w:ind w:firstLine="240" w:firstLineChars="100"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审核人：          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审核日期：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  年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 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2" w:type="dxa"/>
          <w:wAfter w:w="195" w:type="dxa"/>
          <w:trHeight w:val="201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lucida Grande" w:hAnsi="lucida Grande" w:eastAsia="lucida Grande" w:cs="lucida Grande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367E12D7"/>
    <w:rsid w:val="4C6D079F"/>
    <w:rsid w:val="52163421"/>
    <w:rsid w:val="5967410F"/>
    <w:rsid w:val="62B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E4C4B5EAAE8E46CA956A02CA288C235F</vt:lpwstr>
  </property>
</Properties>
</file>