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2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莆田市第二实验小学公开招聘2022年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优秀毕业生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spacing w:line="440" w:lineRule="exact"/>
        <w:jc w:val="left"/>
        <w:rPr>
          <w:rFonts w:hint="eastAsia" w:ascii="黑体" w:hAnsi="黑体" w:eastAsia="黑体"/>
          <w:sz w:val="24"/>
        </w:rPr>
      </w:pPr>
    </w:p>
    <w:p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>报名学科</w:t>
      </w:r>
      <w:r>
        <w:rPr>
          <w:rFonts w:hint="eastAsia" w:ascii="宋体" w:hAnsi="宋体"/>
          <w:sz w:val="24"/>
        </w:rPr>
        <w:t xml:space="preserve"> ：                         填表日期：       年    月    日</w:t>
      </w:r>
    </w:p>
    <w:tbl>
      <w:tblPr>
        <w:tblStyle w:val="7"/>
        <w:tblW w:w="9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36"/>
        <w:gridCol w:w="1522"/>
        <w:gridCol w:w="639"/>
        <w:gridCol w:w="957"/>
        <w:gridCol w:w="953"/>
        <w:gridCol w:w="643"/>
        <w:gridCol w:w="1279"/>
        <w:gridCol w:w="317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21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籍贯</w:t>
            </w:r>
          </w:p>
        </w:tc>
        <w:tc>
          <w:tcPr>
            <w:tcW w:w="192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本科毕业院校</w:t>
            </w:r>
          </w:p>
        </w:tc>
        <w:tc>
          <w:tcPr>
            <w:tcW w:w="21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本科所学专业</w:t>
            </w:r>
          </w:p>
        </w:tc>
        <w:tc>
          <w:tcPr>
            <w:tcW w:w="192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是否公费师范生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硕士毕业院校</w:t>
            </w:r>
          </w:p>
        </w:tc>
        <w:tc>
          <w:tcPr>
            <w:tcW w:w="4071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硕士入学时间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硕士所学专业</w:t>
            </w:r>
          </w:p>
        </w:tc>
        <w:tc>
          <w:tcPr>
            <w:tcW w:w="4071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硕士毕业时间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已取得教师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资格种类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教师资格证编号</w:t>
            </w:r>
          </w:p>
        </w:tc>
        <w:tc>
          <w:tcPr>
            <w:tcW w:w="383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普通话等级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手机号码</w:t>
            </w:r>
          </w:p>
        </w:tc>
        <w:tc>
          <w:tcPr>
            <w:tcW w:w="15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计算机等级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通讯地址</w:t>
            </w:r>
          </w:p>
        </w:tc>
        <w:tc>
          <w:tcPr>
            <w:tcW w:w="7909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学金情况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等级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获奖时间</w:t>
            </w:r>
          </w:p>
        </w:tc>
        <w:tc>
          <w:tcPr>
            <w:tcW w:w="3192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授予单位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192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192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192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578" w:type="dxa"/>
            <w:gridSpan w:val="10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578" w:type="dxa"/>
            <w:gridSpan w:val="10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本人承诺所提供的材料真实有效，并已认真阅读《莆田市第二实验小学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公开招聘</w:t>
            </w:r>
            <w:r>
              <w:rPr>
                <w:rFonts w:hint="eastAsia" w:ascii="黑体" w:hAnsi="黑体" w:eastAsia="黑体"/>
                <w:sz w:val="24"/>
              </w:rPr>
              <w:t>2022年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优秀毕业生</w:t>
            </w:r>
            <w:r>
              <w:rPr>
                <w:rFonts w:hint="eastAsia" w:ascii="黑体" w:hAnsi="黑体" w:eastAsia="黑体"/>
                <w:sz w:val="24"/>
              </w:rPr>
              <w:t xml:space="preserve">方案》，确认个人专业符合招聘专业要求。若提供的材料弄虚作假或专业不符，责任自负。     </w:t>
            </w:r>
          </w:p>
          <w:p>
            <w:pPr>
              <w:ind w:firstLine="480" w:firstLineChars="20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78" w:type="dxa"/>
            <w:gridSpan w:val="10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578" w:type="dxa"/>
            <w:gridSpan w:val="10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69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审查人签名</w:t>
            </w:r>
          </w:p>
        </w:tc>
        <w:tc>
          <w:tcPr>
            <w:tcW w:w="7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填表须知</w:t>
      </w:r>
    </w:p>
    <w:p>
      <w:pPr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请全体应聘新教师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严格按照莆田市第二实验小学应聘文本制作要求提供材料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奖学金获奖情况必须是在学期间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一、提供材料目录</w:t>
      </w:r>
    </w:p>
    <w:p>
      <w:pPr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1.莆田市第二实验小学公开招聘2022年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</w:p>
    <w:p>
      <w:pPr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2.学信网下载的学历证书电子注册备案表</w:t>
      </w:r>
    </w:p>
    <w:p>
      <w:pPr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3.居民身份证</w:t>
      </w:r>
    </w:p>
    <w:p>
      <w:pPr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4.教师资格证书</w:t>
      </w:r>
    </w:p>
    <w:p>
      <w:pPr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5.普通话等级证书</w:t>
      </w:r>
    </w:p>
    <w:p>
      <w:pPr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6.在校奖学金获得情况及其他荣誉证书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二、说明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网络报名应聘者须提供须提供电子版材料。</w:t>
      </w:r>
    </w:p>
    <w:p>
      <w:pPr>
        <w:spacing w:line="4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提交材料电子版时，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u w:val="single"/>
        </w:rPr>
        <w:t>严格按照以上目录的顺序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将相关材料电子版（最好是扫描件）编辑成一份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u w:val="single"/>
        </w:rPr>
        <w:t>word文件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。如没有相关证件，在《报名表》中相应栏目填写缺少原因。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u w:val="single"/>
        </w:rPr>
        <w:t>Word名称统一格式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：大学全称+研究生或本科专业+姓名。</w:t>
      </w:r>
    </w:p>
    <w:p>
      <w:pPr>
        <w:pStyle w:val="2"/>
        <w:ind w:firstLine="576"/>
        <w:rPr>
          <w:rFonts w:hint="eastAsia" w:hAnsi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80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0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5.75pt;mso-position-horizontal:outside;mso-position-horizontal-relative:margin;z-index:251659264;mso-width-relative:page;mso-height-relative:page;" filled="f" stroked="f" coordsize="21600,21600" o:gfxdata="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AYNLNIAAAAFAQAADwAAAAAAAAABACAAAAAiAAAAZHJzL2Rvd25yZXYueG1s&#10;UEsBAhQAFAAAAAgAh07iQLXhq5nFAQAAjAMAAA4AAAAAAAAAAQAgAAAAI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C0E71"/>
    <w:rsid w:val="2BAB5D29"/>
    <w:rsid w:val="2BDC0E71"/>
    <w:rsid w:val="2CB41842"/>
    <w:rsid w:val="367E12D7"/>
    <w:rsid w:val="4C6D079F"/>
    <w:rsid w:val="4FDB6B44"/>
    <w:rsid w:val="52163421"/>
    <w:rsid w:val="5967410F"/>
    <w:rsid w:val="62B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2022-04-15T01:17:00Z</dcterms:created>
  <dc:creator>Administrator</dc:creator>
  <cp:lastModifiedBy>Administrator</cp:lastModifiedBy>
  <dcterms:modified xsi:type="dcterms:W3CDTF">2022-04-15T02:09:16Z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006AB3DC65CC496C83566376FB1973D7</vt:lpwstr>
  </property>
</Properties>
</file>