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莆田市特殊教育学校公开招聘2022年优秀毕业生报名表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报名学科 ：            报名学校：                  填表日期：    年  月  日</w:t>
      </w:r>
    </w:p>
    <w:tbl>
      <w:tblPr>
        <w:tblStyle w:val="7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7"/>
        <w:gridCol w:w="1526"/>
        <w:gridCol w:w="640"/>
        <w:gridCol w:w="959"/>
        <w:gridCol w:w="955"/>
        <w:gridCol w:w="644"/>
        <w:gridCol w:w="1282"/>
        <w:gridCol w:w="317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政治面貌</w:t>
            </w:r>
          </w:p>
        </w:tc>
        <w:tc>
          <w:tcPr>
            <w:tcW w:w="2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籍贯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本科毕业院校</w:t>
            </w:r>
          </w:p>
        </w:tc>
        <w:tc>
          <w:tcPr>
            <w:tcW w:w="2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本科所学专业</w:t>
            </w:r>
          </w:p>
        </w:tc>
        <w:tc>
          <w:tcPr>
            <w:tcW w:w="19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毕业院校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所学专业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eastAsia" w:ascii="黑体" w:hAns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硕士入学时间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</w:t>
            </w:r>
            <w:r>
              <w:rPr>
                <w:rFonts w:hint="eastAsia" w:ascii="黑体" w:hAnsi="黑体" w:eastAsia="黑体"/>
                <w:color w:val="auto"/>
                <w:sz w:val="24"/>
                <w:lang w:eastAsia="zh-CN"/>
              </w:rPr>
              <w:t>毕业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时间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身份证号码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是否公费师范生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资格种类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教师资格证编号</w:t>
            </w:r>
          </w:p>
        </w:tc>
        <w:tc>
          <w:tcPr>
            <w:tcW w:w="384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计算机等级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7926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专业综合评价（百分比）</w:t>
            </w:r>
          </w:p>
        </w:tc>
        <w:tc>
          <w:tcPr>
            <w:tcW w:w="64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学金情况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等级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获奖时间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授予单位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98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98" w:type="dxa"/>
            <w:gridSpan w:val="10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本人承诺所提供的材料真实有效，并已认真阅读《莆田市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特殊教育学校公开招聘</w:t>
            </w:r>
            <w:r>
              <w:rPr>
                <w:rFonts w:hint="eastAsia" w:ascii="黑体" w:hAnsi="黑体" w:eastAsia="黑体"/>
                <w:sz w:val="24"/>
              </w:rPr>
              <w:t xml:space="preserve">2022年优秀毕业生方案》，确认个人专业符合招聘专业要求。若提供的材料弄虚作假或专业不符，责任自负。     </w:t>
            </w:r>
          </w:p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98" w:type="dxa"/>
            <w:gridSpan w:val="10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审查人签名</w:t>
            </w:r>
          </w:p>
        </w:tc>
        <w:tc>
          <w:tcPr>
            <w:tcW w:w="7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28"/>
          <w:szCs w:val="28"/>
          <w:lang w:eastAsia="zh-CN" w:bidi="ar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00" w:lineRule="exact"/>
        <w:ind w:firstLine="560"/>
        <w:jc w:val="center"/>
        <w:rPr>
          <w:rFonts w:hint="eastAsia"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2022年公开招聘优秀毕业生汇总表</w:t>
      </w:r>
    </w:p>
    <w:tbl>
      <w:tblPr>
        <w:tblStyle w:val="7"/>
        <w:tblW w:w="10560" w:type="dxa"/>
        <w:tblInd w:w="-7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497"/>
        <w:gridCol w:w="309"/>
        <w:gridCol w:w="376"/>
        <w:gridCol w:w="537"/>
        <w:gridCol w:w="483"/>
        <w:gridCol w:w="456"/>
        <w:gridCol w:w="497"/>
        <w:gridCol w:w="416"/>
        <w:gridCol w:w="429"/>
        <w:gridCol w:w="671"/>
        <w:gridCol w:w="671"/>
        <w:gridCol w:w="443"/>
        <w:gridCol w:w="577"/>
        <w:gridCol w:w="429"/>
        <w:gridCol w:w="497"/>
        <w:gridCol w:w="618"/>
        <w:gridCol w:w="497"/>
        <w:gridCol w:w="497"/>
        <w:gridCol w:w="658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序号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应聘学科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姓名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性别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出生年月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身份证号码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本科毕业院校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本科所学专业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  <w:t>硕士</w:t>
            </w:r>
            <w:r>
              <w:rPr>
                <w:rFonts w:hint="eastAsia" w:ascii="黑体" w:hAnsi="宋体" w:eastAsia="黑体" w:cs="黑体"/>
                <w:color w:val="auto"/>
                <w:sz w:val="20"/>
                <w:lang w:bidi="ar"/>
              </w:rPr>
              <w:t>毕业院校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  <w:t>硕士</w:t>
            </w:r>
            <w:r>
              <w:rPr>
                <w:rFonts w:hint="eastAsia" w:ascii="黑体" w:hAnsi="宋体" w:eastAsia="黑体" w:cs="黑体"/>
                <w:color w:val="auto"/>
                <w:sz w:val="20"/>
                <w:lang w:bidi="ar"/>
              </w:rPr>
              <w:t>所学专业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eastAsia="zh-CN" w:bidi="ar"/>
              </w:rPr>
              <w:t>是否公费师范生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lang w:bidi="ar"/>
              </w:rPr>
              <w:t>教师资格证种类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专业综合评价（百分比）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教师资格证编号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普通话等级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计算机等级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获奖学金情况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通讯地址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电子邮箱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手机号码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520" w:lineRule="exact"/>
        <w:ind w:firstLine="650" w:firstLineChars="250"/>
        <w:rPr>
          <w:rFonts w:ascii="宋体" w:hAnsi="宋体" w:cs="宋体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  <w:u w:val="none"/>
        </w:rPr>
        <w:t>请全体应聘新任教师严格按照莆田市</w:t>
      </w:r>
      <w:r>
        <w:rPr>
          <w:rFonts w:hint="eastAsia"/>
          <w:b w:val="0"/>
          <w:bCs w:val="0"/>
          <w:sz w:val="26"/>
          <w:szCs w:val="26"/>
          <w:u w:val="none"/>
          <w:lang w:eastAsia="zh-CN"/>
        </w:rPr>
        <w:t>特殊教育学校</w:t>
      </w:r>
      <w:r>
        <w:rPr>
          <w:rFonts w:hint="eastAsia"/>
          <w:b w:val="0"/>
          <w:bCs w:val="0"/>
          <w:sz w:val="26"/>
          <w:szCs w:val="26"/>
          <w:u w:val="none"/>
        </w:rPr>
        <w:t>应聘文本制作要求提供材料，</w:t>
      </w:r>
      <w:r>
        <w:rPr>
          <w:rFonts w:hint="eastAsia"/>
          <w:b w:val="0"/>
          <w:bCs w:val="0"/>
          <w:sz w:val="26"/>
          <w:szCs w:val="26"/>
          <w:u w:val="none"/>
          <w:shd w:val="clear" w:color="auto" w:fill="FFFFFF"/>
        </w:rPr>
        <w:t>奖学金获奖情况必须是在学期间</w:t>
      </w:r>
      <w:r>
        <w:rPr>
          <w:rFonts w:hint="eastAsia"/>
          <w:b w:val="0"/>
          <w:bCs w:val="0"/>
          <w:sz w:val="26"/>
          <w:szCs w:val="26"/>
          <w:u w:val="none"/>
        </w:rPr>
        <w:t>。</w:t>
      </w:r>
      <w:r>
        <w:rPr>
          <w:rFonts w:hint="eastAsia" w:ascii="宋体" w:hAnsi="宋体" w:cs="宋体"/>
          <w:b w:val="0"/>
          <w:bCs w:val="0"/>
          <w:sz w:val="26"/>
          <w:szCs w:val="26"/>
          <w:u w:val="none"/>
        </w:rPr>
        <w:t>提供材料目录如下：</w:t>
      </w:r>
    </w:p>
    <w:p>
      <w:pPr>
        <w:spacing w:line="520" w:lineRule="exact"/>
        <w:ind w:firstLine="700" w:firstLineChars="250"/>
        <w:rPr>
          <w:rFonts w:hint="eastAsia"/>
          <w:sz w:val="28"/>
          <w:szCs w:val="28"/>
        </w:rPr>
      </w:pP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1.莆田市</w:t>
      </w:r>
      <w:r>
        <w:rPr>
          <w:rFonts w:hint="eastAsia" w:ascii="宋体" w:hAnsi="宋体" w:cs="宋体"/>
          <w:sz w:val="26"/>
          <w:szCs w:val="26"/>
          <w:lang w:eastAsia="zh-CN"/>
        </w:rPr>
        <w:t>特殊教育学校</w:t>
      </w:r>
      <w:r>
        <w:rPr>
          <w:rFonts w:hint="eastAsia" w:ascii="宋体" w:hAnsi="宋体" w:cs="宋体"/>
          <w:sz w:val="26"/>
          <w:szCs w:val="26"/>
        </w:rPr>
        <w:t>公开招聘2022年优秀毕业生报名表、汇总表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2.学信网下载的学历证书电子注册备案表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3.居民身份证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4.教师资格证书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5.普通话等级证书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6.</w:t>
      </w:r>
      <w:r>
        <w:rPr>
          <w:rFonts w:hint="eastAsia" w:ascii="宋体" w:hAnsi="宋体" w:eastAsia="宋体" w:cs="宋体"/>
          <w:sz w:val="26"/>
          <w:szCs w:val="26"/>
        </w:rPr>
        <w:t>优秀师范毕业生（本专业综合评价前20%）、二级认证师范专业的应届优秀毕业生（本专业综合评价前30%）相关</w:t>
      </w:r>
      <w:r>
        <w:rPr>
          <w:rFonts w:hint="eastAsia" w:ascii="宋体" w:hAnsi="宋体" w:cs="宋体"/>
          <w:sz w:val="26"/>
          <w:szCs w:val="26"/>
        </w:rPr>
        <w:t>佐证材料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7.在校奖学金获得情况及其他荣誉证书</w:t>
      </w: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</w:p>
    <w:p>
      <w:pPr>
        <w:spacing w:line="520" w:lineRule="exact"/>
        <w:ind w:firstLine="650" w:firstLineChars="250"/>
        <w:rPr>
          <w:rFonts w:hint="eastAsia" w:ascii="宋体" w:hAnsi="宋体" w:cs="宋体"/>
          <w:sz w:val="26"/>
          <w:szCs w:val="26"/>
        </w:rPr>
      </w:pPr>
    </w:p>
    <w:p>
      <w:pPr>
        <w:spacing w:line="1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AB5D29"/>
    <w:rsid w:val="2BDC0E71"/>
    <w:rsid w:val="2CB41842"/>
    <w:rsid w:val="367E12D7"/>
    <w:rsid w:val="4C6D079F"/>
    <w:rsid w:val="52163421"/>
    <w:rsid w:val="5967410F"/>
    <w:rsid w:val="62B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DEE1B98C39734158ACF2DFF064B5258B</vt:lpwstr>
  </property>
</Properties>
</file>