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48"/>
          <w:szCs w:val="48"/>
        </w:rPr>
      </w:pPr>
      <w:r>
        <w:rPr>
          <w:rFonts w:hint="eastAsia" w:ascii="宋体" w:hAnsi="宋体" w:cs="宋体"/>
          <w:b/>
          <w:bCs/>
          <w:kern w:val="0"/>
          <w:sz w:val="48"/>
          <w:szCs w:val="48"/>
        </w:rPr>
        <w:t>《教育学》部分</w:t>
      </w:r>
    </w:p>
    <w:p>
      <w:pPr>
        <w:widowControl/>
        <w:spacing w:before="156" w:beforeLines="50" w:after="156" w:afterLines="50" w:line="480" w:lineRule="auto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一、绪论</w:t>
      </w:r>
    </w:p>
    <w:p>
      <w:pPr>
        <w:widowControl/>
        <w:spacing w:line="480" w:lineRule="auto"/>
        <w:ind w:firstLine="640" w:firstLineChars="2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掌握“教育学”的概念和教育学的研究对象；熟悉教育学创立的标志和条件；了解教育学创立的简要过程；了解教育学的发展教育学的发展；了解主要几种教育学派别和教育思想；了解当代教育学的发展状况。</w:t>
      </w:r>
    </w:p>
    <w:p>
      <w:pPr>
        <w:widowControl/>
        <w:spacing w:before="156" w:beforeLines="50" w:after="156" w:afterLines="50" w:line="480" w:lineRule="auto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二、教育的产生与发展</w:t>
      </w:r>
    </w:p>
    <w:p>
      <w:pPr>
        <w:widowControl/>
        <w:spacing w:line="480" w:lineRule="auto"/>
        <w:ind w:firstLine="640" w:firstLineChars="2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掌握教育的定义；掌握教育的三个基本要素的概念及其相互关系；熟悉教育发展的阶段及其每一阶段的特征；掌握现代教育的特征。</w:t>
      </w:r>
    </w:p>
    <w:p>
      <w:pPr>
        <w:widowControl/>
        <w:spacing w:before="156" w:beforeLines="50" w:after="156" w:afterLines="50" w:line="480" w:lineRule="auto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三、学校</w:t>
      </w:r>
    </w:p>
    <w:p>
      <w:pPr>
        <w:widowControl/>
        <w:spacing w:line="480" w:lineRule="auto"/>
        <w:ind w:firstLine="640" w:firstLineChars="2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掌握学校的定义；了解学校制度的发展；掌握学校公益性特点；掌握学校文化的概念即构成；熟悉学校的制度文化对学生的发展的影响；掌握学校管理的基本方法；掌握我国中小学管理的基本内容；领会学校组织的管理沟通是学校管理的基本途径；领会学校绩效是学校管理的目标和尺度；熟悉国家对中小学的管理和监督的具体内容；掌握学校、家庭、社会在儿童身心发展中的作用；领会学校教育、家庭教育与社会教育的相互配合。</w:t>
      </w:r>
    </w:p>
    <w:p>
      <w:pPr>
        <w:widowControl/>
        <w:spacing w:before="156" w:beforeLines="50" w:after="156" w:afterLines="50" w:line="480" w:lineRule="auto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四、学生</w:t>
      </w:r>
    </w:p>
    <w:p>
      <w:pPr>
        <w:widowControl/>
        <w:spacing w:line="480" w:lineRule="auto"/>
        <w:ind w:firstLine="640" w:firstLineChars="2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掌握三种主要的儿童发展观；领会不同的儿童发展观对教育的影响；掌握皮亚杰关于儿童发展观的主要观点；掌握杜威关于儿童发展观的主要观点；领会当代儿童发展观的基本内涵；掌握儿童个体发展的定义；领会儿童个体发展概念需要澄清的几个问题；领会儿童个体发展表现出的几个普遍的特点；领会实现教育在儿童发展中起主导作用需要把握的几项要求；领会学生主体性的基本内涵；掌握教育过程中尊重和发挥儿童的主体性的几个基本原则。</w:t>
      </w:r>
    </w:p>
    <w:p>
      <w:pPr>
        <w:widowControl/>
        <w:spacing w:before="156" w:beforeLines="50" w:after="156" w:afterLines="50" w:line="480" w:lineRule="auto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五、教师</w:t>
      </w:r>
    </w:p>
    <w:p>
      <w:pPr>
        <w:widowControl/>
        <w:spacing w:line="480" w:lineRule="auto"/>
        <w:ind w:firstLine="640" w:firstLineChars="2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掌握教师概念的含义；掌握教师地位的含义；领会教师专业化应具备的条件；掌握提高我国中小学教师地位的根本途径；掌握中小学教师的职业素质要求；掌握教师资格分类；掌握教师资格条件；掌握教师资格的认定机构和认定程序；领会教师培训的含义；领会教师考核的含义；领会我国中小学教师职务制度；领会我国中小学教师的聘任制度；领会教师考核的内容和原则。</w:t>
      </w:r>
    </w:p>
    <w:p>
      <w:pPr>
        <w:widowControl/>
        <w:spacing w:before="156" w:beforeLines="50" w:after="156" w:afterLines="50" w:line="480" w:lineRule="auto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六、教育目的</w:t>
      </w:r>
    </w:p>
    <w:p>
      <w:pPr>
        <w:widowControl/>
        <w:spacing w:line="480" w:lineRule="auto"/>
        <w:ind w:firstLine="640" w:firstLineChars="2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掌握教育目的与教育活动的概念；掌握教育目的的主要功能；掌握确定教育目的的依据；领会不同的教育目的论；领会“人的全面发展”的具体内涵；领会人的全面发展的社会历史条件；掌握我国教育目的的基本特征；了解建国后教育目的表述的历史回顾；了解我国教育目的的落实。</w:t>
      </w:r>
    </w:p>
    <w:p>
      <w:pPr>
        <w:widowControl/>
        <w:spacing w:before="156" w:beforeLines="50" w:after="156" w:afterLines="50" w:line="480" w:lineRule="auto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七、全面发展教育的组成部分</w:t>
      </w:r>
    </w:p>
    <w:p>
      <w:pPr>
        <w:widowControl/>
        <w:spacing w:line="480" w:lineRule="auto"/>
        <w:ind w:firstLine="640" w:firstLineChars="2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掌握德育的概念和功能，熟悉中小学德育的任务与主要内容；掌握智育的概念和功能；熟悉中小学智育的主要任务与内容；掌握体育的概念和功能；熟悉中小学体育的主要任务；掌握美育的概念与功能；熟悉中小学美育的主要任务。</w:t>
      </w:r>
    </w:p>
    <w:p>
      <w:pPr>
        <w:widowControl/>
        <w:spacing w:before="156" w:beforeLines="50" w:after="156" w:afterLines="50" w:line="480" w:lineRule="auto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八、课程</w:t>
      </w:r>
    </w:p>
    <w:p>
      <w:pPr>
        <w:widowControl/>
        <w:spacing w:line="480" w:lineRule="auto"/>
        <w:ind w:firstLine="640" w:firstLineChars="2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掌握课程的概念；领会国内外关于课程的定义主要观点；领会决定课程有哪几个基本关系；掌握课程包括哪些基本范畴；掌握课程目标可以垂直分为哪几个层次；领会课程一般结构的发展变化；熟悉课程设计大致可以分为哪几个层次；领会泰勒设计模式的基本观点。</w:t>
      </w:r>
    </w:p>
    <w:p>
      <w:pPr>
        <w:widowControl/>
        <w:spacing w:before="156" w:beforeLines="50" w:after="156" w:afterLines="50" w:line="480" w:lineRule="auto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九、教学</w:t>
      </w:r>
    </w:p>
    <w:p>
      <w:pPr>
        <w:widowControl/>
        <w:spacing w:line="480" w:lineRule="auto"/>
        <w:ind w:firstLine="640" w:firstLineChars="2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掌握教学的定义和教学的任务；领会教学活动的本质；掌握教学模式的概念和分类；掌握教学原则的概念；熟悉我国中小学的教学原则体系；掌握直观性原则、启发性原则、系统性原则、巩固性原则、量力性原则、思想性和科学性统一的原则、理论联系实际原则、因材施教原则的含义；领会贯彻直观性原则、启发性原则、系统性原则、巩固性原则、量力性原则、思想性和科学性统一的原则、理论联系实际原则、因材施教原则对教师的要求；掌握教学组织形式的概念；掌握班级授课制的特征；领会对班级授课制的评价；领会教学组织形式改革的趋势。</w:t>
      </w:r>
    </w:p>
    <w:p>
      <w:pPr>
        <w:widowControl/>
        <w:spacing w:line="480" w:lineRule="auto"/>
        <w:ind w:firstLine="640" w:firstLineChars="2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掌握中小学常用的教学方法；掌握讲授法、谈话法、讨论法、实验法、实习作业法、练习法、参观法等概念的含义；领会运用讲授法、谈话法、讨论法、实验法、实习作业法、练习法、参观法等方法应遵循的要求；掌握</w:t>
      </w:r>
      <w:r>
        <w:rPr>
          <w:rFonts w:ascii="宋体" w:hAnsi="宋体" w:cs="宋体"/>
          <w:kern w:val="0"/>
          <w:sz w:val="32"/>
          <w:szCs w:val="32"/>
        </w:rPr>
        <w:t>20</w:t>
      </w:r>
      <w:r>
        <w:rPr>
          <w:rFonts w:hint="eastAsia" w:ascii="宋体" w:hAnsi="宋体" w:cs="宋体"/>
          <w:kern w:val="0"/>
          <w:sz w:val="32"/>
          <w:szCs w:val="32"/>
        </w:rPr>
        <w:t>世纪中叶以来，世界上所出现的各种教学方法的含义；熟悉</w:t>
      </w:r>
      <w:r>
        <w:rPr>
          <w:rFonts w:ascii="宋体" w:hAnsi="宋体" w:cs="宋体"/>
          <w:kern w:val="0"/>
          <w:sz w:val="32"/>
          <w:szCs w:val="32"/>
        </w:rPr>
        <w:t>20</w:t>
      </w:r>
      <w:r>
        <w:rPr>
          <w:rFonts w:hint="eastAsia" w:ascii="宋体" w:hAnsi="宋体" w:cs="宋体"/>
          <w:kern w:val="0"/>
          <w:sz w:val="32"/>
          <w:szCs w:val="32"/>
        </w:rPr>
        <w:t>世纪中叶以来，世界上所出现的各种教学方法的特点；领会计算机作为教学手段的意义；掌握教学工作的实施包括哪些基本环节；领会教学工作各个环节的实施应遵循哪些要求。</w:t>
      </w:r>
    </w:p>
    <w:p>
      <w:pPr>
        <w:widowControl/>
        <w:spacing w:before="156" w:beforeLines="50" w:after="156" w:afterLines="50" w:line="480" w:lineRule="auto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十、学生集体与集体教育</w:t>
      </w:r>
    </w:p>
    <w:p>
      <w:pPr>
        <w:widowControl/>
        <w:spacing w:line="480" w:lineRule="auto"/>
        <w:ind w:firstLine="640" w:firstLineChars="2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掌握学生集体的概念；领会学生集体的教育作用；掌握如何建立一个良好的班集体；掌握班级的概念；领会班级组织的结构；领会班主任工作的重要性；领会班主任在班集体组织培养中的影响。</w:t>
      </w:r>
    </w:p>
    <w:p>
      <w:pPr>
        <w:widowControl/>
        <w:spacing w:before="156" w:beforeLines="50" w:after="156" w:afterLines="50" w:line="480" w:lineRule="auto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十一、学校咨询与辅导</w:t>
      </w:r>
    </w:p>
    <w:p>
      <w:pPr>
        <w:widowControl/>
        <w:spacing w:line="480" w:lineRule="auto"/>
        <w:ind w:firstLine="640" w:firstLineChars="2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掌握学校及其他教育机构举办主体的类型及其内涵；掌握学校咨询与辅导的基本任务；熟悉学校咨询与辅导的发展概况；熟悉学校咨询与辅导的主要工作；掌握咨询的目标与原则；掌握主要咨询方法；领会学校咨询的一般过程。</w:t>
      </w:r>
    </w:p>
    <w:p>
      <w:pPr>
        <w:widowControl/>
        <w:spacing w:before="156" w:beforeLines="50" w:after="156" w:afterLines="50" w:line="480" w:lineRule="auto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十二、教育测验与评价</w:t>
      </w:r>
    </w:p>
    <w:p>
      <w:pPr>
        <w:widowControl/>
        <w:spacing w:line="480" w:lineRule="auto"/>
        <w:ind w:firstLine="640" w:firstLineChars="2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掌握测验的类型及其含义；熟悉良好测验的标准是什么；掌握如何进行测验的编制以及编制测验的要求是什么；掌握中小学教育评价的类型及其含义；熟悉如何对教师授课的质量进行评价；熟悉中小学教育评价的基本步骤。</w:t>
      </w:r>
    </w:p>
    <w:p>
      <w:pPr>
        <w:widowControl/>
        <w:spacing w:before="156" w:beforeLines="50" w:after="156" w:afterLines="50" w:line="480" w:lineRule="auto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十三、教育法制</w:t>
      </w:r>
    </w:p>
    <w:p>
      <w:pPr>
        <w:widowControl/>
        <w:spacing w:line="480" w:lineRule="auto"/>
        <w:ind w:firstLine="640" w:firstLineChars="2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熟悉教育的国家化和教育法产生的关系；了解西方国家教育法发展的四个历史阶段；熟悉我国教育法体系的几个基本层次；掌握我国学校的法律地位；掌握我国教师的法律地位；掌握我国学生的法律地位；熟悉学校的权利与义务；熟悉教师的权利与义务；熟悉学生的权利与义务；熟悉法律责任的定义；领会教育法规定的法律责任是一种行政法律责任；熟悉教育法规定的法律责任分类；熟悉法律责任的构成要件、免责条件及其责任形式；掌握学校事故的定义；掌握学校事故的基本特征；熟悉学校事故所承担的侵权民事责任的特点、归责原则、免责条件及其责任形式和制裁方式；掌握学校事故分类标准和学校事故的分类；熟悉法律救济的定义；熟悉教师申诉制度和学生申诉制度；熟悉提起学生申诉制度的条件。</w:t>
      </w:r>
    </w:p>
    <w:p>
      <w:pPr>
        <w:widowControl/>
        <w:shd w:val="clear" w:color="auto" w:fill="FFFFFF"/>
        <w:spacing w:line="480" w:lineRule="auto"/>
        <w:jc w:val="center"/>
        <w:rPr>
          <w:rFonts w:ascii="宋体" w:hAnsi="宋体" w:cs="宋体"/>
          <w:color w:val="656565"/>
          <w:kern w:val="0"/>
          <w:sz w:val="24"/>
          <w:szCs w:val="24"/>
        </w:rPr>
      </w:pPr>
      <w:r>
        <w:rPr>
          <w:rFonts w:ascii="Times New Roman" w:hAnsi="Times New Roman" w:eastAsia="黑体"/>
          <w:b/>
          <w:bCs/>
          <w:color w:val="000000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480" w:lineRule="auto"/>
        <w:jc w:val="center"/>
        <w:rPr>
          <w:rFonts w:ascii="宋体" w:hAnsi="宋体" w:cs="宋体"/>
          <w:color w:val="656565"/>
          <w:kern w:val="0"/>
          <w:sz w:val="24"/>
          <w:szCs w:val="24"/>
        </w:rPr>
      </w:pPr>
      <w:r>
        <w:rPr>
          <w:rFonts w:ascii="Times New Roman" w:hAnsi="Times New Roman" w:eastAsia="黑体"/>
          <w:b/>
          <w:bCs/>
          <w:color w:val="000000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480" w:lineRule="auto"/>
        <w:jc w:val="center"/>
        <w:rPr>
          <w:rFonts w:ascii="宋体" w:hAnsi="宋体" w:cs="宋体"/>
          <w:color w:val="656565"/>
          <w:kern w:val="0"/>
          <w:sz w:val="24"/>
          <w:szCs w:val="24"/>
        </w:rPr>
      </w:pPr>
      <w:r>
        <w:rPr>
          <w:rFonts w:hint="eastAsia" w:ascii="Times New Roman" w:hAnsi="宋体" w:eastAsia="黑体" w:cs="宋体"/>
          <w:b/>
          <w:bCs/>
          <w:color w:val="000000"/>
          <w:kern w:val="0"/>
          <w:sz w:val="30"/>
          <w:szCs w:val="20"/>
        </w:rPr>
        <w:br w:type="page"/>
      </w:r>
      <w:r>
        <w:rPr>
          <w:rFonts w:hint="eastAsia" w:ascii="Times New Roman" w:hAnsi="宋体" w:eastAsia="黑体" w:cs="宋体"/>
          <w:b/>
          <w:bCs/>
          <w:color w:val="000000"/>
          <w:kern w:val="0"/>
          <w:sz w:val="30"/>
          <w:szCs w:val="20"/>
        </w:rPr>
        <w:t>《心理学》部分</w:t>
      </w:r>
    </w:p>
    <w:p>
      <w:pPr>
        <w:widowControl/>
        <w:spacing w:before="156" w:beforeLines="50" w:after="156" w:afterLines="50" w:line="480" w:lineRule="auto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一、概论</w:t>
      </w:r>
    </w:p>
    <w:p>
      <w:pPr>
        <w:widowControl/>
        <w:spacing w:line="480" w:lineRule="auto"/>
        <w:ind w:firstLine="640" w:firstLineChars="2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掌握心理学的概念；领会心理学的基本性质；熟悉心理学的主要研究领域；熟悉心理学的研究方法及各种方法的主要特点；领会心理学在生活、学习、工作中的意义。</w:t>
      </w:r>
    </w:p>
    <w:p>
      <w:pPr>
        <w:widowControl/>
        <w:spacing w:before="156" w:beforeLines="50" w:after="156" w:afterLines="50" w:line="480" w:lineRule="auto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二、意识与注意</w:t>
      </w:r>
    </w:p>
    <w:p>
      <w:pPr>
        <w:widowControl/>
        <w:spacing w:line="480" w:lineRule="auto"/>
        <w:ind w:firstLine="640" w:firstLineChars="2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掌握意识、无意识；熟悉意识的四种不同状态；熟悉注意与意识状态的关系；掌握生物节律、日节律；熟悉生物节律与睡眠的关系；熟悉脑电波与睡眠的阶段；熟悉失眠的种类；掌握催眠的原理；熟悉催眠与睡眠的区别；</w:t>
      </w:r>
    </w:p>
    <w:p>
      <w:pPr>
        <w:widowControl/>
        <w:spacing w:before="156" w:beforeLines="50" w:after="156" w:afterLines="50" w:line="480" w:lineRule="auto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三、感觉与知觉</w:t>
      </w:r>
    </w:p>
    <w:p>
      <w:pPr>
        <w:widowControl/>
        <w:spacing w:line="480" w:lineRule="auto"/>
        <w:ind w:firstLine="640" w:firstLineChars="2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掌握感觉的基本概念；领会感受性和感觉阈限；掌握视觉适应和颜色的特性；领会视觉产生的机制和色觉理论；领会听觉产生的机制；熟悉基本的听觉现象；掌握知觉的概念和特性；领会知觉的机制；熟悉感觉的整合——知觉的形成的简单应用；掌握社会知觉的一般概念和特性；熟悉社会知觉的基本过程。</w:t>
      </w:r>
    </w:p>
    <w:p>
      <w:pPr>
        <w:widowControl/>
        <w:spacing w:before="156" w:beforeLines="50" w:after="156" w:afterLines="50" w:line="480" w:lineRule="auto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四、记忆与学习</w:t>
      </w:r>
    </w:p>
    <w:p>
      <w:pPr>
        <w:widowControl/>
        <w:spacing w:line="480" w:lineRule="auto"/>
        <w:ind w:firstLine="640" w:firstLineChars="2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掌握记忆的概念、基本过程与类型；掌握感觉记忆、短时记忆、长时记忆的概念、特征与区别；熟悉记忆系统间各成分的关系；熟悉短时记忆向长时记忆转化的条件及其应用；掌握长时记忆储存与建构的特征；掌握遗忘的概念；熟悉遗忘曲线及遗忘的原因；熟悉有意遗忘的作用；掌握记忆能力的方法；掌握学习的概念；熟悉学习的过程；熟悉学习的分类；熟悉学习与记忆的关系；熟悉学习的策略的应用。</w:t>
      </w:r>
    </w:p>
    <w:p>
      <w:pPr>
        <w:widowControl/>
        <w:spacing w:before="156" w:beforeLines="50" w:after="156" w:afterLines="50" w:line="480" w:lineRule="auto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五、思维与创造性</w:t>
      </w:r>
    </w:p>
    <w:p>
      <w:pPr>
        <w:widowControl/>
        <w:spacing w:line="480" w:lineRule="auto"/>
        <w:ind w:firstLine="640" w:firstLineChars="2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掌握思维的概念和特征；熟悉思维的机制；掌握概念的性质、分类和功能；熟悉概念形成的过程和条件；掌握推理的概念、问题解决的概念；熟悉推理的一般过程、问题解决的一般过程；熟悉问题解决的理论模式和方法步骤；掌握想像的概念、创造性的概念；熟悉创造性的测量和鉴别。</w:t>
      </w:r>
    </w:p>
    <w:p>
      <w:pPr>
        <w:widowControl/>
        <w:spacing w:before="156" w:beforeLines="50" w:after="156" w:afterLines="50" w:line="480" w:lineRule="auto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六、智力</w:t>
      </w:r>
    </w:p>
    <w:p>
      <w:pPr>
        <w:widowControl/>
        <w:spacing w:line="480" w:lineRule="auto"/>
        <w:ind w:firstLine="640" w:firstLineChars="2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掌握智商、比率智商、离差智商的概念；熟悉智力的类型、智力的发展特征、智力与能力的关系；领会如何看待智力差异及其应用；掌握智力的一般因素与特殊因素；掌握流体智力与晶体智力；领会各理论的主要观点；掌握常模、信度、效度的概念；熟悉智力测验的性质与类型；熟悉智力测验与性向测验、成就测验的区别；掌握遗传因素的概念；熟悉智力的影响因素；熟悉如何发挥教育在智力发展中的作用。</w:t>
      </w:r>
    </w:p>
    <w:p>
      <w:pPr>
        <w:widowControl/>
        <w:spacing w:before="156" w:beforeLines="50" w:after="156" w:afterLines="50" w:line="480" w:lineRule="auto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七、动机与情绪情感</w:t>
      </w:r>
    </w:p>
    <w:p>
      <w:pPr>
        <w:widowControl/>
        <w:spacing w:line="480" w:lineRule="auto"/>
        <w:ind w:firstLine="640" w:firstLineChars="2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掌握动机、需要、诱因的概念；熟悉动机的基本特征；熟悉动机的功能、需要、诱因与动机产生的关系；熟悉动机的种类；熟悉动机强度与工作效率的关系及其应用；掌握交往动机、成就动机、工作动机的概念；熟悉成就动机的成分和工作动机理论；熟悉影响成就动机高低的因素及其应用；熟悉社会性动机在人们生活、学习、工作中的意义；掌握本能理论、匮乏动机、成长动机、认知与期待理论；熟悉马斯洛的需要层次；熟悉用匮乏与成长动机理论、认知与期待理论解释人们在追求目标过程中的现象；掌握情绪情感、心境、应激的概念；熟悉情绪与情感的区别；熟悉情绪情感表达的方式；熟悉保持良好的心境的方法；熟悉情绪情感在生活、学习和工作中的作用。</w:t>
      </w:r>
    </w:p>
    <w:p>
      <w:pPr>
        <w:widowControl/>
        <w:spacing w:before="156" w:beforeLines="50" w:after="156" w:afterLines="50" w:line="480" w:lineRule="auto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八、人格</w:t>
      </w:r>
    </w:p>
    <w:p>
      <w:pPr>
        <w:widowControl/>
        <w:spacing w:line="480" w:lineRule="auto"/>
        <w:ind w:firstLine="640" w:firstLineChars="2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掌握人格、气质、性格、自我意识的概念；熟悉人格的特性、气质类型；熟悉气质与性格的区别；熟悉自我调控的三个系统；熟悉看待人的气质差异的方法；掌握特质、个性特质、共性特质的概念；熟悉特质的种类；领会现代特质理论；熟悉类型的三种模式；熟悉特质说与类型说的关系；熟悉如何描述各种人格差异的特征；掌握认知方式；熟悉各种认知方式差异的特点；熟悉在教育中发挥不同学生认知方式的优势的方法；掌握人格测量的主要方法；熟悉影响人格形成的因素；熟悉在教育中塑造学生良好的人格特征的方法。</w:t>
      </w:r>
    </w:p>
    <w:p>
      <w:pPr>
        <w:widowControl/>
        <w:spacing w:before="156" w:beforeLines="50" w:after="156" w:afterLines="50" w:line="480" w:lineRule="auto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九、人际交往与社会影响</w:t>
      </w:r>
    </w:p>
    <w:p>
      <w:pPr>
        <w:widowControl/>
        <w:spacing w:line="480" w:lineRule="auto"/>
        <w:ind w:firstLine="640" w:firstLineChars="2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掌握人际关系的概念；熟悉三维人际关系理论；熟悉人际交往的心理需要；掌握沟通的概念、沟通的要素和模式；熟悉人际喜欢和吸引的条件；熟悉非言语沟通技能在社会适应中的意义；熟悉人际关系测量的基本步骤；掌握群体的概念、特征和功能；掌握社会助长，从众，去个体化；熟悉群体对个体行为的影响；熟悉从众与服从的原因及其影响因素。</w:t>
      </w:r>
    </w:p>
    <w:p>
      <w:pPr>
        <w:widowControl/>
        <w:spacing w:before="156" w:beforeLines="50" w:after="156" w:afterLines="50" w:line="480" w:lineRule="auto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十、心理健康</w:t>
      </w:r>
    </w:p>
    <w:p>
      <w:pPr>
        <w:widowControl/>
        <w:spacing w:line="480" w:lineRule="auto"/>
        <w:ind w:firstLine="640" w:firstLineChars="2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掌握心理健康的概念和心理健康的标准；熟悉增进心理健康的有效途径；掌握压力的概念；熟悉压力的来源和压力的影响因素；掌握压力的应对策略；掌握挫折的概念和类型；熟悉挫折产生的原因和挫折的防卫方式；掌握挫折的应对策略；掌握焦虑的概念和类型；熟悉焦虑产生的原因；掌握焦虑的应对策略。</w:t>
      </w:r>
    </w:p>
    <w:p>
      <w:pPr>
        <w:widowControl/>
        <w:spacing w:before="156" w:beforeLines="50" w:after="156" w:afterLines="50" w:line="480" w:lineRule="auto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十一、毕生发展</w:t>
      </w:r>
    </w:p>
    <w:p>
      <w:pPr>
        <w:widowControl/>
        <w:shd w:val="clear" w:color="auto" w:fill="FFFFFF"/>
        <w:spacing w:line="480" w:lineRule="auto"/>
        <w:ind w:firstLine="640" w:firstLineChars="20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掌握心理发展的年龄特征和关键期；熟悉心理发展年龄阶段的划分；领会心理发展年龄特征的稳定性和可变性；熟悉运用发展心理学实验设计模式进行实验研究设计；掌握认知发展的基本概念；领会皮亚杰关于认知发展的理论；掌握婴幼儿言语发展的基本阶段和特点；掌握社会性发展的一般概念；熟悉社会性发展的主要内容；熟悉社会性发展研究的主题；领会柯尔伯格关于儿童道德判断发展的理论；熟悉青少年个体个性发展的主要特点；熟悉成年初期的主要发展任务；熟悉中年危机的主要原因；熟悉增进老年人身心健康的方法；熟悉增进人生最优化发展的方法。</w:t>
      </w:r>
    </w:p>
    <w:p/>
    <w:p>
      <w:bookmarkStart w:id="0" w:name="_GoBack"/>
      <w:bookmarkEnd w:id="0"/>
    </w:p>
    <w:sectPr>
      <w:headerReference r:id="rId3" w:type="default"/>
      <w:pgSz w:w="11906" w:h="16838"/>
      <w:pgMar w:top="1440" w:right="1800" w:bottom="70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  <w:rPr>
        <w:rFonts w:hint="eastAsia"/>
      </w:rPr>
    </w:pPr>
    <w:r>
      <w:rPr>
        <w:rFonts w:hint="eastAsia"/>
      </w:rPr>
      <w:t>附件3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16044"/>
    <w:rsid w:val="121D770E"/>
    <w:rsid w:val="29FA28B1"/>
    <w:rsid w:val="307B19CD"/>
    <w:rsid w:val="367F3577"/>
    <w:rsid w:val="7E21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2022-04-11T01:13:00Z</dcterms:created>
  <dc:creator>Administrator</dc:creator>
  <cp:lastModifiedBy>Administrator</cp:lastModifiedBy>
  <dcterms:modified xsi:type="dcterms:W3CDTF">2022-04-11T02:10:42Z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C80D232DC25A4B43AD6907A63C5BA2CF</vt:lpwstr>
  </property>
</Properties>
</file>