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华南师范大学附属电白学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校职位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报名表</w:t>
      </w:r>
    </w:p>
    <w:p>
      <w:pPr>
        <w:rPr>
          <w:rFonts w:hint="default" w:eastAsiaTheme="minorEastAsia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44"/>
        <w:tblOverlap w:val="never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66"/>
        <w:gridCol w:w="398"/>
        <w:gridCol w:w="336"/>
        <w:gridCol w:w="46"/>
        <w:gridCol w:w="879"/>
        <w:gridCol w:w="649"/>
        <w:gridCol w:w="79"/>
        <w:gridCol w:w="24"/>
        <w:gridCol w:w="661"/>
        <w:gridCol w:w="194"/>
        <w:gridCol w:w="379"/>
        <w:gridCol w:w="349"/>
        <w:gridCol w:w="224"/>
        <w:gridCol w:w="573"/>
        <w:gridCol w:w="190"/>
        <w:gridCol w:w="383"/>
        <w:gridCol w:w="237"/>
        <w:gridCol w:w="341"/>
        <w:gridCol w:w="949"/>
        <w:gridCol w:w="317"/>
        <w:gridCol w:w="20"/>
        <w:gridCol w:w="52"/>
        <w:gridCol w:w="566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应聘岗位（职务）</w:t>
            </w:r>
          </w:p>
        </w:tc>
        <w:tc>
          <w:tcPr>
            <w:tcW w:w="56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65" w:firstLineChars="650"/>
              <w:rPr>
                <w:rFonts w:hint="eastAsia" w:ascii="Times New Roman" w:hAnsi="Times New Roman" w:eastAsia="宋体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部                教师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  <w:tc>
          <w:tcPr>
            <w:tcW w:w="1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3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学历层次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第一学历</w:t>
            </w:r>
          </w:p>
        </w:tc>
        <w:tc>
          <w:tcPr>
            <w:tcW w:w="3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最高学历</w:t>
            </w:r>
          </w:p>
        </w:tc>
        <w:tc>
          <w:tcPr>
            <w:tcW w:w="34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教师资格证</w:t>
            </w:r>
          </w:p>
        </w:tc>
        <w:tc>
          <w:tcPr>
            <w:tcW w:w="2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专业技术职称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（在职填写）</w:t>
            </w: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期望薪资</w:t>
            </w:r>
          </w:p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（月薪）</w:t>
            </w:r>
          </w:p>
        </w:tc>
        <w:tc>
          <w:tcPr>
            <w:tcW w:w="1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首次参加工作时间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84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3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学习、工作经历</w:t>
            </w: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起止年月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院校、专业（工作单位）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家庭主要成员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4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96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个人情况简介（可在本表后另附页说明）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C7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2021-07-02T07:22:00Z</dcterms:created>
  <dc:creator>13829811515</dc:creator>
  <cp:lastModifiedBy>123</cp:lastModifiedBy>
  <dcterms:modified xsi:type="dcterms:W3CDTF">2022-03-30T03:14:50Z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FED76C39DD43432B8A83A198A544E275</vt:lpwstr>
  </property>
</Properties>
</file>