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ind w:firstLine="2160" w:firstLineChars="600"/>
        <w:jc w:val="left"/>
        <w:rPr>
          <w:rFonts w:hint="eastAsia" w:ascii="方正小标宋_GBK" w:hAnsi="微软雅黑" w:eastAsia="方正小标宋_GBK" w:cs="宋体"/>
          <w:color w:val="333333"/>
          <w:kern w:val="0"/>
          <w:sz w:val="36"/>
          <w:szCs w:val="36"/>
          <w:lang w:val="en"/>
        </w:rPr>
      </w:pPr>
      <w:r>
        <w:rPr>
          <w:rFonts w:hint="eastAsia" w:ascii="方正小标宋_GBK" w:hAnsi="微软雅黑" w:eastAsia="方正小标宋_GBK" w:cs="宋体"/>
          <w:color w:val="333333"/>
          <w:kern w:val="0"/>
          <w:sz w:val="36"/>
          <w:szCs w:val="36"/>
          <w:lang w:val="en"/>
        </w:rPr>
        <w:t>现场资格审查所需材料</w:t>
      </w:r>
    </w:p>
    <w:p>
      <w:pPr>
        <w:spacing w:before="0" w:beforeAutospacing="0" w:after="0" w:afterAutospacing="0"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1.本人身份证原件及复印件1份。</w:t>
      </w:r>
    </w:p>
    <w:p>
      <w:pPr>
        <w:spacing w:before="0" w:beforeAutospacing="0" w:after="0" w:afterAutospacing="0"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2.报名岗位所要求专业的毕业证、学位证原件及复印件1份，如毕业证书所载专业与招聘简章明确的《专业参考目录》中专业称谓不一致，需提供专业方向佐证材料（如成绩单、证明）。  </w:t>
      </w:r>
    </w:p>
    <w:p>
      <w:pPr>
        <w:spacing w:before="0" w:beforeAutospacing="0" w:after="0" w:afterAutospacing="0"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留学回国人员还应提供教育部中国留学服务中心出具的境外学历（学位）认证书原件及复印件1份。</w:t>
      </w:r>
    </w:p>
    <w:p>
      <w:pPr>
        <w:spacing w:before="0" w:beforeAutospacing="0" w:after="0" w:afterAutospacing="0"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3.招聘岗位要求的资格（资历）证及其它资料的原件及复印件(如：教师资格证、普通话等级证，英语教师岗位应提供英语专业四级（TEM4）以上证书）。</w:t>
      </w:r>
    </w:p>
    <w:p>
      <w:pPr>
        <w:spacing w:before="0" w:beforeAutospacing="0" w:after="0" w:afterAutospacing="0"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4. 招聘岗位要求相应学科任教经历和年限的，需提供以下凭据：</w:t>
      </w:r>
    </w:p>
    <w:p>
      <w:pPr>
        <w:spacing w:before="0" w:beforeAutospacing="0" w:after="0" w:afterAutospacing="0"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(1)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劳动（聘用）合同或聘用文件或单位出具的加盖鲜章的有效任教经历证明。（需体现具体所任教学科、学段和年限，若合同或文件中未体现，则另需提供相关佐证资料，例如：相应年限的年度考核表、课程表、教案等能证明任教相应学段及学科的印证材料原件及复印件。已离职的需提供解除聘用合同（离职证明））；</w:t>
      </w:r>
    </w:p>
    <w:p>
      <w:pPr>
        <w:spacing w:before="0" w:beforeAutospacing="0" w:after="0" w:afterAutospacing="0"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(2)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社保缴纳依据（需体现具体参保单位、缴费年限、参保险种）或银行卡工资流水（需加盖银行、工资发放单位印章和不低于岗位要求工作年限）。</w:t>
      </w:r>
    </w:p>
    <w:p>
      <w:pPr>
        <w:spacing w:before="0" w:beforeAutospacing="0" w:after="0" w:afterAutospacing="0" w:line="52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本人如不能参加现场资格审查可委托进行资格审查，但应出具委托人的委托书（须注明委托事宜、委托双方的身份证号码，并由委托双方签字），上述对应材料，被委托人的身份证原件及复印件。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31F58"/>
    <w:rsid w:val="04D251BE"/>
    <w:rsid w:val="11F85BEF"/>
    <w:rsid w:val="1C772E5C"/>
    <w:rsid w:val="1D9B16C8"/>
    <w:rsid w:val="2A131F58"/>
    <w:rsid w:val="312354FC"/>
    <w:rsid w:val="57BC3F0C"/>
    <w:rsid w:val="59A97586"/>
    <w:rsid w:val="5B6867F0"/>
    <w:rsid w:val="62D5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character" w:customStyle="1" w:styleId="12">
    <w:name w:val="first-child"/>
    <w:basedOn w:val="7"/>
    <w:uiPriority w:val="0"/>
    <w:rPr>
      <w:b/>
      <w:bCs/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2022-03-25T01:07:00Z</dcterms:created>
  <dc:creator>Administrator</dc:creator>
  <cp:lastModifiedBy>Administrator</cp:lastModifiedBy>
  <dcterms:modified xsi:type="dcterms:W3CDTF">2022-03-25T03:05:02Z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4E5B077E6A3C466596D44C68C4EDC6E2</vt:lpwstr>
  </property>
</Properties>
</file>