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附件5：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报名审核材料清单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0"/>
        <w:gridCol w:w="816"/>
        <w:gridCol w:w="1304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8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报名审核表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报名审核材料清单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最高学历毕业生就业推荐表，含大学期间课程成绩表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最高学历就业协议书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最高学历报到证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本科学历毕业证书及学位证书（另附学历证书电子注册备案表、学位认证报告）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研究生学历毕业证书及学位证书（另附学历证书电子注册备案表、学位认证报告）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普通话等级证书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专业研究方向证明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国家教育部留学服务中心出具的学历学位认证书（含国外、香港特别行政区、澳门特别行政区）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国家教育部留学服务中心出具的《联合办学学历学位评估意见书》或《联合办学学历学位认证书》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单位同意报考函（或单位解聘材料或离职证明等）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公费师范生培养就业协议书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在读证明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职称证书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省级及以上教育行政部门举办的教师技能大赛</w:t>
            </w:r>
            <w:r>
              <w:rPr>
                <w:rFonts w:hint="eastAsia" w:eastAsia="宋体"/>
                <w:lang w:val="en-US" w:eastAsia="zh-CN"/>
              </w:rPr>
              <w:t>获奖证书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40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74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740" w:type="dxa"/>
            <w:noWrap w:val="0"/>
            <w:vAlign w:val="center"/>
          </w:tcPr>
          <w:p/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考生声明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648" w:type="dxa"/>
            <w:noWrap w:val="0"/>
            <w:vAlign w:val="center"/>
          </w:tcPr>
          <w:p>
            <w:pPr>
              <w:spacing w:line="400" w:lineRule="exact"/>
              <w:ind w:firstLine="422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本人承诺提供审核</w:t>
            </w:r>
            <w:r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</w:rPr>
              <w:t>材料真实有效，</w:t>
            </w:r>
            <w:r>
              <w:rPr>
                <w:rFonts w:ascii="宋体" w:hAnsi="宋体"/>
                <w:b/>
                <w:szCs w:val="21"/>
              </w:rPr>
              <w:t>如有不实，本人</w:t>
            </w:r>
            <w:r>
              <w:rPr>
                <w:rFonts w:hint="eastAsia" w:ascii="宋体" w:hAnsi="宋体" w:cs="Times New Roman"/>
                <w:b/>
                <w:szCs w:val="21"/>
                <w:highlight w:val="none"/>
              </w:rPr>
              <w:t>自愿放弃聘用资格并按有关规定承担相应责任。</w:t>
            </w: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考生签名</w:t>
            </w:r>
            <w:r>
              <w:rPr>
                <w:rFonts w:hint="eastAsia" w:ascii="宋体" w:hAnsi="宋体"/>
                <w:szCs w:val="21"/>
              </w:rPr>
              <w:t>（手写）</w:t>
            </w:r>
            <w:r>
              <w:rPr>
                <w:rFonts w:ascii="宋体" w:hAnsi="宋体"/>
                <w:szCs w:val="21"/>
              </w:rPr>
              <w:t>：　　　　　　　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  <w:b w:val="0"/>
          <w:bCs/>
          <w:lang w:val="en-US" w:eastAsia="zh-CN"/>
        </w:rPr>
        <w:t>1、</w:t>
      </w:r>
      <w:r>
        <w:rPr>
          <w:rFonts w:hint="eastAsia"/>
        </w:rPr>
        <w:t>考生根据报考岗位条件提供相应材料</w:t>
      </w:r>
      <w:r>
        <w:rPr>
          <w:rFonts w:hint="eastAsia"/>
          <w:lang w:val="en-US" w:eastAsia="zh-CN"/>
        </w:rPr>
        <w:t>原件及复印件一份，并按本清单顺序叠放。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【是否提供】请根据实际情况，有提供的填“是”，没有提供的留空不填。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个别考生还须提供其它材料的，请在第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项</w:t>
      </w:r>
      <w:r>
        <w:rPr>
          <w:rFonts w:hint="eastAsia"/>
          <w:lang w:val="en-US" w:eastAsia="zh-CN"/>
        </w:rPr>
        <w:t>起</w:t>
      </w:r>
      <w:r>
        <w:rPr>
          <w:rFonts w:hint="eastAsia"/>
        </w:rPr>
        <w:t>自行添加。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4、现场报名时，无法提供岗位要求相关材料的，不予报名。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2DD20D5F"/>
    <w:rsid w:val="3B42274E"/>
    <w:rsid w:val="4FB16D26"/>
    <w:rsid w:val="53E06168"/>
    <w:rsid w:val="68605244"/>
    <w:rsid w:val="69EC4ABC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1921746C21FF47C28781F4D392D8DA02</vt:lpwstr>
  </property>
</Properties>
</file>